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646F5" w14:textId="7A2C9DBF" w:rsidR="007C57B8" w:rsidRPr="00512716" w:rsidRDefault="00E9318A" w:rsidP="00D9603E">
      <w:pPr>
        <w:pStyle w:val="ATAModuleTitle"/>
        <w:pBdr>
          <w:top w:val="single" w:sz="18" w:space="2" w:color="262626" w:themeColor="text1" w:themeTint="D9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3CE85" wp14:editId="3B78F90E">
            <wp:simplePos x="0" y="0"/>
            <wp:positionH relativeFrom="column">
              <wp:posOffset>5700588</wp:posOffset>
            </wp:positionH>
            <wp:positionV relativeFrom="paragraph">
              <wp:posOffset>-8365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4.1 : Établir une entente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2081" w14:paraId="1C1FDC9D" w14:textId="77777777" w:rsidTr="336019AA">
        <w:tc>
          <w:tcPr>
            <w:tcW w:w="9576" w:type="dxa"/>
          </w:tcPr>
          <w:p w14:paraId="360C9794" w14:textId="4DBDB068" w:rsidR="00D12081" w:rsidRDefault="00D12081" w:rsidP="00D12081">
            <w:pPr>
              <w:pStyle w:val="ATAHeadingLevel2"/>
              <w:spacing w:before="120" w:after="120"/>
              <w:jc w:val="center"/>
            </w:pPr>
            <w:r>
              <w:t>Établir une entente</w:t>
            </w:r>
          </w:p>
        </w:tc>
      </w:tr>
      <w:tr w:rsidR="00D12081" w:rsidRPr="00D12081" w14:paraId="17CDD053" w14:textId="77777777" w:rsidTr="336019AA">
        <w:tc>
          <w:tcPr>
            <w:tcW w:w="9576" w:type="dxa"/>
          </w:tcPr>
          <w:p w14:paraId="0D5F3054" w14:textId="76AD9A8A" w:rsidR="00D12081" w:rsidRPr="00D12081" w:rsidRDefault="00D12081" w:rsidP="00D12081">
            <w:pPr>
              <w:pStyle w:val="ATAHeadingLevel2"/>
              <w:spacing w:before="60"/>
              <w:rPr>
                <w:b w:val="0"/>
              </w:rPr>
            </w:pPr>
            <w:r>
              <w:rPr>
                <w:b w:val="0"/>
              </w:rPr>
              <w:t>Voici quelques techniques de séduction et facteurs importants à prendre en compte pendant la conversation :</w:t>
            </w:r>
          </w:p>
        </w:tc>
      </w:tr>
      <w:tr w:rsidR="00D12081" w:rsidRPr="00D12081" w14:paraId="2A9D7CE1" w14:textId="77777777" w:rsidTr="336019AA">
        <w:tc>
          <w:tcPr>
            <w:tcW w:w="9576" w:type="dxa"/>
          </w:tcPr>
          <w:p w14:paraId="35B98E86" w14:textId="724C1283" w:rsidR="00D12081" w:rsidRPr="00D12081" w:rsidRDefault="00D12081" w:rsidP="00D12081">
            <w:pPr>
              <w:pStyle w:val="ATABodyFacSlideBulletLevel03"/>
              <w:numPr>
                <w:ilvl w:val="0"/>
                <w:numId w:val="30"/>
              </w:numPr>
              <w:spacing w:before="60" w:after="60"/>
              <w:ind w:left="720"/>
            </w:pPr>
            <w:r>
              <w:t>Sourire de manière sincère.</w:t>
            </w:r>
          </w:p>
        </w:tc>
      </w:tr>
      <w:tr w:rsidR="00D12081" w:rsidRPr="00D12081" w14:paraId="22A5E87A" w14:textId="77777777" w:rsidTr="336019AA">
        <w:tc>
          <w:tcPr>
            <w:tcW w:w="9576" w:type="dxa"/>
          </w:tcPr>
          <w:p w14:paraId="1F01C9C2" w14:textId="0A62A34A" w:rsidR="00D12081" w:rsidRPr="00D12081" w:rsidRDefault="00D12081" w:rsidP="00D12081">
            <w:pPr>
              <w:pStyle w:val="ATAHeadingLevel2"/>
              <w:numPr>
                <w:ilvl w:val="0"/>
                <w:numId w:val="28"/>
              </w:numPr>
              <w:spacing w:before="60"/>
              <w:rPr>
                <w:b w:val="0"/>
              </w:rPr>
            </w:pPr>
            <w:r>
              <w:rPr>
                <w:b w:val="0"/>
              </w:rPr>
              <w:t>Employer le nom du sujet aussi fréquemment que possible.</w:t>
            </w:r>
          </w:p>
        </w:tc>
      </w:tr>
      <w:tr w:rsidR="00D12081" w:rsidRPr="00D12081" w14:paraId="6F4B431F" w14:textId="77777777" w:rsidTr="336019AA">
        <w:tc>
          <w:tcPr>
            <w:tcW w:w="9576" w:type="dxa"/>
          </w:tcPr>
          <w:p w14:paraId="119DD6EF" w14:textId="23C21583" w:rsidR="00D12081" w:rsidRPr="00D12081" w:rsidRDefault="00D12081" w:rsidP="00D12081">
            <w:pPr>
              <w:pStyle w:val="ATAHeadingLevel2"/>
              <w:numPr>
                <w:ilvl w:val="0"/>
                <w:numId w:val="28"/>
              </w:numPr>
              <w:spacing w:before="60"/>
              <w:rPr>
                <w:b w:val="0"/>
              </w:rPr>
            </w:pPr>
            <w:r>
              <w:rPr>
                <w:b w:val="0"/>
              </w:rPr>
              <w:t>Écouter attentivement, encourager le sujet à parler de lui.</w:t>
            </w:r>
          </w:p>
        </w:tc>
      </w:tr>
      <w:tr w:rsidR="00D12081" w:rsidRPr="00D12081" w14:paraId="322511C9" w14:textId="77777777" w:rsidTr="336019AA">
        <w:tc>
          <w:tcPr>
            <w:tcW w:w="9576" w:type="dxa"/>
          </w:tcPr>
          <w:p w14:paraId="4E912AD5" w14:textId="600D5A71" w:rsidR="00D12081" w:rsidRPr="00D12081" w:rsidRDefault="00D12081" w:rsidP="00D12081">
            <w:pPr>
              <w:pStyle w:val="ATAHeadingLevel2"/>
              <w:numPr>
                <w:ilvl w:val="0"/>
                <w:numId w:val="28"/>
              </w:numPr>
              <w:spacing w:before="60"/>
              <w:rPr>
                <w:b w:val="0"/>
              </w:rPr>
            </w:pPr>
            <w:r>
              <w:rPr>
                <w:b w:val="0"/>
              </w:rPr>
              <w:t>Ne pas parler de soi, aborder des choses qui intéressent le sujet.</w:t>
            </w:r>
          </w:p>
        </w:tc>
      </w:tr>
      <w:tr w:rsidR="00D12081" w:rsidRPr="00D12081" w14:paraId="4FD64B4E" w14:textId="77777777" w:rsidTr="336019AA">
        <w:tc>
          <w:tcPr>
            <w:tcW w:w="9576" w:type="dxa"/>
          </w:tcPr>
          <w:p w14:paraId="51D4127E" w14:textId="2CDF3E85" w:rsidR="00D12081" w:rsidRPr="00D12081" w:rsidRDefault="00D12081" w:rsidP="00D12081">
            <w:pPr>
              <w:pStyle w:val="ATAHeadingLevel2"/>
              <w:numPr>
                <w:ilvl w:val="0"/>
                <w:numId w:val="28"/>
              </w:numPr>
              <w:spacing w:before="60"/>
              <w:rPr>
                <w:b w:val="0"/>
              </w:rPr>
            </w:pPr>
            <w:r>
              <w:rPr>
                <w:b w:val="0"/>
              </w:rPr>
              <w:t>Faire en sorte que le sujet se sente respecté, faire preuve de sincérité crédible.</w:t>
            </w:r>
          </w:p>
        </w:tc>
      </w:tr>
      <w:tr w:rsidR="00D12081" w:rsidRPr="00D12081" w14:paraId="4F864C4F" w14:textId="77777777" w:rsidTr="336019AA">
        <w:tc>
          <w:tcPr>
            <w:tcW w:w="9576" w:type="dxa"/>
          </w:tcPr>
          <w:p w14:paraId="529C4169" w14:textId="49468D06" w:rsidR="00D12081" w:rsidRPr="00D12081" w:rsidRDefault="00D12081" w:rsidP="00D12081">
            <w:pPr>
              <w:pStyle w:val="ATAHeadingLevel2"/>
              <w:numPr>
                <w:ilvl w:val="0"/>
                <w:numId w:val="28"/>
              </w:numPr>
              <w:spacing w:before="60"/>
              <w:rPr>
                <w:b w:val="0"/>
              </w:rPr>
            </w:pPr>
            <w:r>
              <w:rPr>
                <w:b w:val="0"/>
              </w:rPr>
              <w:t>Ne pas critiquer, condamner ou se plaindre.</w:t>
            </w:r>
          </w:p>
        </w:tc>
      </w:tr>
      <w:tr w:rsidR="00D12081" w:rsidRPr="00D12081" w14:paraId="218E1B3D" w14:textId="77777777" w:rsidTr="336019AA">
        <w:tc>
          <w:tcPr>
            <w:tcW w:w="9576" w:type="dxa"/>
          </w:tcPr>
          <w:p w14:paraId="4AFE8701" w14:textId="16C1691E" w:rsidR="00D12081" w:rsidRPr="00D12081" w:rsidRDefault="00D12081" w:rsidP="00D12081">
            <w:pPr>
              <w:pStyle w:val="ATAHeadingLevel2"/>
              <w:numPr>
                <w:ilvl w:val="0"/>
                <w:numId w:val="28"/>
              </w:numPr>
              <w:spacing w:before="60"/>
              <w:rPr>
                <w:b w:val="0"/>
              </w:rPr>
            </w:pPr>
            <w:r>
              <w:rPr>
                <w:b w:val="0"/>
              </w:rPr>
              <w:t>Manifester une appréciation honnête et sincère.</w:t>
            </w:r>
          </w:p>
        </w:tc>
      </w:tr>
      <w:tr w:rsidR="00D12081" w:rsidRPr="00D12081" w14:paraId="1D26B238" w14:textId="77777777" w:rsidTr="336019AA">
        <w:tc>
          <w:tcPr>
            <w:tcW w:w="9576" w:type="dxa"/>
          </w:tcPr>
          <w:p w14:paraId="01290162" w14:textId="1D5E2514" w:rsidR="00D12081" w:rsidRPr="00D12081" w:rsidRDefault="00D12081" w:rsidP="00D12081">
            <w:pPr>
              <w:pStyle w:val="ATABulletLevel02BodySlide"/>
              <w:numPr>
                <w:ilvl w:val="0"/>
                <w:numId w:val="31"/>
              </w:numPr>
              <w:spacing w:before="60" w:after="60"/>
            </w:pPr>
            <w:r>
              <w:t xml:space="preserve">Poser des questions qui suscitent une réponse positive pour entraîner le sujet à répondre </w:t>
            </w:r>
            <w:r>
              <w:rPr>
                <w:i/>
                <w:iCs/>
              </w:rPr>
              <w:t>« oui »</w:t>
            </w:r>
            <w:r>
              <w:t xml:space="preserve"> immédiatement. Poser des questions simples, si nécessaire : « </w:t>
            </w:r>
            <w:r>
              <w:rPr>
                <w:i/>
              </w:rPr>
              <w:t>Êtes-vous du coin ?</w:t>
            </w:r>
            <w:r>
              <w:t> » ou « </w:t>
            </w:r>
            <w:r>
              <w:rPr>
                <w:i/>
              </w:rPr>
              <w:t>connaissez-vous un café dans les environs ?</w:t>
            </w:r>
            <w:r>
              <w:t> »</w:t>
            </w:r>
          </w:p>
        </w:tc>
      </w:tr>
      <w:tr w:rsidR="00D12081" w:rsidRPr="00D12081" w14:paraId="3E64D719" w14:textId="77777777" w:rsidTr="336019AA">
        <w:tc>
          <w:tcPr>
            <w:tcW w:w="9576" w:type="dxa"/>
          </w:tcPr>
          <w:p w14:paraId="609B3C4A" w14:textId="3E19E8A4" w:rsidR="00D12081" w:rsidRPr="00D12081" w:rsidRDefault="00D12081" w:rsidP="00D12081">
            <w:pPr>
              <w:pStyle w:val="ATABulletLevel02BodySlide"/>
              <w:numPr>
                <w:ilvl w:val="0"/>
                <w:numId w:val="0"/>
              </w:num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Écouter attentivement</w:t>
            </w:r>
          </w:p>
        </w:tc>
      </w:tr>
      <w:tr w:rsidR="00D12081" w:rsidRPr="00D12081" w14:paraId="66908757" w14:textId="77777777" w:rsidTr="336019AA">
        <w:tc>
          <w:tcPr>
            <w:tcW w:w="9576" w:type="dxa"/>
          </w:tcPr>
          <w:p w14:paraId="0148F2A0" w14:textId="30FBE7D7" w:rsidR="00D12081" w:rsidRPr="00D12081" w:rsidRDefault="00D12081" w:rsidP="00D12081">
            <w:pPr>
              <w:pStyle w:val="ATABulletLevel02BodySlide"/>
              <w:numPr>
                <w:ilvl w:val="0"/>
                <w:numId w:val="0"/>
              </w:numPr>
              <w:spacing w:before="60" w:after="60"/>
            </w:pPr>
            <w:r>
              <w:t>Dans la mesure du possible, laissez le sujet mener la conversation, car cela :</w:t>
            </w:r>
          </w:p>
        </w:tc>
      </w:tr>
      <w:tr w:rsidR="00D12081" w:rsidRPr="00D12081" w14:paraId="48470D06" w14:textId="77777777" w:rsidTr="336019AA">
        <w:tc>
          <w:tcPr>
            <w:tcW w:w="9576" w:type="dxa"/>
          </w:tcPr>
          <w:p w14:paraId="57C8AAA3" w14:textId="5EC965B6" w:rsidR="00D12081" w:rsidRPr="00D12081" w:rsidRDefault="00D12081" w:rsidP="00D12081">
            <w:pPr>
              <w:pStyle w:val="ATABulletLevel02BodySlide"/>
              <w:numPr>
                <w:ilvl w:val="0"/>
                <w:numId w:val="31"/>
              </w:numPr>
              <w:spacing w:before="60" w:after="60"/>
            </w:pPr>
            <w:r>
              <w:t>Vous aidera à mieux évaluer le sujet.</w:t>
            </w:r>
          </w:p>
        </w:tc>
      </w:tr>
      <w:tr w:rsidR="00D12081" w:rsidRPr="00D12081" w14:paraId="50B5B3C4" w14:textId="77777777" w:rsidTr="336019AA">
        <w:tc>
          <w:tcPr>
            <w:tcW w:w="9576" w:type="dxa"/>
          </w:tcPr>
          <w:p w14:paraId="63E7DA7C" w14:textId="33EE8405" w:rsidR="00D12081" w:rsidRPr="00D12081" w:rsidRDefault="00D12081" w:rsidP="00D12081">
            <w:pPr>
              <w:pStyle w:val="ATABulletLevel02BodySlide"/>
              <w:numPr>
                <w:ilvl w:val="0"/>
                <w:numId w:val="31"/>
              </w:numPr>
              <w:spacing w:before="60" w:after="60"/>
            </w:pPr>
            <w:r>
              <w:t>Vous permettra d’identifier ses véritables centres d'intérêt.</w:t>
            </w:r>
          </w:p>
        </w:tc>
      </w:tr>
      <w:tr w:rsidR="00D12081" w:rsidRPr="00D12081" w14:paraId="155B4EED" w14:textId="77777777" w:rsidTr="336019AA">
        <w:tc>
          <w:tcPr>
            <w:tcW w:w="9576" w:type="dxa"/>
          </w:tcPr>
          <w:p w14:paraId="4E6F0D3A" w14:textId="2E16063E" w:rsidR="00D12081" w:rsidRPr="00D12081" w:rsidRDefault="00D12081" w:rsidP="00D12081">
            <w:pPr>
              <w:pStyle w:val="ATABulletLevel02BodySlide"/>
              <w:numPr>
                <w:ilvl w:val="0"/>
                <w:numId w:val="31"/>
              </w:numPr>
              <w:spacing w:before="60" w:after="60"/>
            </w:pPr>
            <w:r>
              <w:t>Vous donnera le temps de réfléchir à la manière d’orienter discrètement la conversation sur des domaines qui concernent la mission.</w:t>
            </w:r>
          </w:p>
        </w:tc>
      </w:tr>
      <w:tr w:rsidR="00D12081" w:rsidRPr="00D12081" w14:paraId="08B3D0AB" w14:textId="77777777" w:rsidTr="336019AA">
        <w:tc>
          <w:tcPr>
            <w:tcW w:w="9576" w:type="dxa"/>
          </w:tcPr>
          <w:p w14:paraId="245C6C4F" w14:textId="10CA24B3" w:rsidR="00D12081" w:rsidRPr="00D12081" w:rsidRDefault="00D12081" w:rsidP="00D12081">
            <w:pPr>
              <w:pStyle w:val="ATABulletLevel02BodySlide"/>
              <w:numPr>
                <w:ilvl w:val="0"/>
                <w:numId w:val="31"/>
              </w:numPr>
              <w:spacing w:before="60" w:after="60"/>
            </w:pPr>
            <w:r>
              <w:t>Augmentera les chances de recueillir des informations inattendues et utiles.</w:t>
            </w:r>
          </w:p>
        </w:tc>
      </w:tr>
      <w:tr w:rsidR="00D12081" w:rsidRPr="00D12081" w14:paraId="30F173E3" w14:textId="77777777" w:rsidTr="336019AA">
        <w:tc>
          <w:tcPr>
            <w:tcW w:w="9576" w:type="dxa"/>
          </w:tcPr>
          <w:p w14:paraId="1F70441B" w14:textId="20BE5BEC" w:rsidR="00D12081" w:rsidRPr="00D12081" w:rsidRDefault="00D12081" w:rsidP="00D12081">
            <w:pPr>
              <w:pStyle w:val="ATABulletLevel02BodySlide"/>
              <w:numPr>
                <w:ilvl w:val="0"/>
                <w:numId w:val="31"/>
              </w:numPr>
              <w:spacing w:before="60" w:after="60"/>
            </w:pPr>
            <w:r>
              <w:t>Vous permettra de prendre des notes (mentalement) pour les discussions ultérieures ou pour vous souvenir des informations obtenues.</w:t>
            </w:r>
          </w:p>
        </w:tc>
      </w:tr>
    </w:tbl>
    <w:p w14:paraId="3B35EDCA" w14:textId="77777777" w:rsidR="00F404C5" w:rsidRPr="00D12081" w:rsidRDefault="00F404C5" w:rsidP="00457D57">
      <w:pPr>
        <w:pStyle w:val="ATABody"/>
      </w:pPr>
    </w:p>
    <w:sectPr w:rsidR="00F404C5" w:rsidRPr="00D12081" w:rsidSect="003C1E3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FC57" w14:textId="77777777" w:rsidR="007F4CE1" w:rsidRDefault="007F4CE1" w:rsidP="00C82114">
      <w:r>
        <w:separator/>
      </w:r>
    </w:p>
  </w:endnote>
  <w:endnote w:type="continuationSeparator" w:id="0">
    <w:p w14:paraId="1E9E7C9B" w14:textId="77777777" w:rsidR="007F4CE1" w:rsidRDefault="007F4CE1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5F5468" w:rsidRPr="0026591D" w14:paraId="47248951" w14:textId="77777777" w:rsidTr="00C02EF8">
      <w:tc>
        <w:tcPr>
          <w:tcW w:w="8100" w:type="dxa"/>
          <w:shd w:val="clear" w:color="auto" w:fill="auto"/>
        </w:tcPr>
        <w:p w14:paraId="6A808440" w14:textId="5F02DF2E" w:rsidR="005F5468" w:rsidRPr="00B17AC4" w:rsidRDefault="004E6FDB" w:rsidP="005F5468">
          <w:pPr>
            <w:pStyle w:val="ATAFooter"/>
            <w:rPr>
              <w:rStyle w:val="ATAFooterChar"/>
              <w:rFonts w:eastAsia="Arial Unicode MS"/>
              <w:color w:val="000000" w:themeColor="text1"/>
              <w:lang w:val="en-US"/>
            </w:rPr>
          </w:pPr>
          <w:r>
            <w:rPr>
              <w:noProof/>
              <w:color w:val="000000" w:themeColor="tex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0C38C8E5" wp14:editId="0D99B37B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1" name="MSIPCM66d04714ba23ca11e67d9789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7126DE" w14:textId="2AF757E4" w:rsidR="004E6FDB" w:rsidRPr="004E6FDB" w:rsidRDefault="004E6FDB" w:rsidP="004E6FDB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C38C8E5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66d04714ba23ca11e67d9789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357126DE" w14:textId="2AF757E4" w:rsidR="004E6FDB" w:rsidRPr="004E6FDB" w:rsidRDefault="004E6FDB" w:rsidP="004E6FDB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B17AC4">
            <w:rPr>
              <w:color w:val="000000" w:themeColor="text1"/>
              <w:lang w:val="en-US"/>
            </w:rPr>
            <w:t xml:space="preserve">Interdicting Terrorist Activities (ITA) </w:t>
          </w:r>
          <w:r w:rsidRPr="00B17AC4">
            <w:rPr>
              <w:rStyle w:val="PlaceholderText"/>
              <w:color w:val="000000" w:themeColor="text1"/>
              <w:lang w:val="en-US"/>
            </w:rPr>
            <w:t>v5.00</w:t>
          </w:r>
        </w:p>
      </w:tc>
      <w:tc>
        <w:tcPr>
          <w:tcW w:w="1260" w:type="dxa"/>
          <w:shd w:val="clear" w:color="auto" w:fill="auto"/>
        </w:tcPr>
        <w:p w14:paraId="5F5E7E6A" w14:textId="2E833DCF" w:rsidR="005F5468" w:rsidRPr="00F16863" w:rsidRDefault="005F5468" w:rsidP="005F5468">
          <w:pPr>
            <w:pStyle w:val="ATAFooter"/>
            <w:jc w:val="right"/>
            <w:rPr>
              <w:szCs w:val="18"/>
            </w:rPr>
          </w:pPr>
          <w:r>
            <w:rPr>
              <w:rStyle w:val="ATAFooterChar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="009B0A61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>
            <w:rPr>
              <w:rStyle w:val="ATAFooterChar"/>
              <w:rFonts w:eastAsia="Arial Unicode MS"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61B836C" w14:textId="3922736F" w:rsidR="005F5468" w:rsidRPr="00B17AC4" w:rsidRDefault="005F5468" w:rsidP="005F5468">
    <w:pPr>
      <w:tabs>
        <w:tab w:val="right" w:pos="8640"/>
      </w:tabs>
      <w:jc w:val="center"/>
      <w:rPr>
        <w:rFonts w:ascii="Arial" w:eastAsia="Arial Unicode MS" w:hAnsi="Arial" w:cs="Arial"/>
        <w:lang w:val="en-US"/>
      </w:rPr>
    </w:pPr>
    <w:r w:rsidRPr="00B17AC4">
      <w:rPr>
        <w:rFonts w:ascii="Arial" w:hAnsi="Arial"/>
        <w:b/>
        <w:sz w:val="18"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E8B6" w14:textId="77777777" w:rsidR="007F4CE1" w:rsidRDefault="007F4CE1" w:rsidP="00C82114">
      <w:r>
        <w:separator/>
      </w:r>
    </w:p>
  </w:footnote>
  <w:footnote w:type="continuationSeparator" w:id="0">
    <w:p w14:paraId="0DE711AF" w14:textId="77777777" w:rsidR="007F4CE1" w:rsidRDefault="007F4CE1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97"/>
      <w:gridCol w:w="4663"/>
    </w:tblGrid>
    <w:tr w:rsidR="00D12081" w:rsidRPr="00456B51" w14:paraId="1BB6471D" w14:textId="77777777" w:rsidTr="00B57D4F">
      <w:tc>
        <w:tcPr>
          <w:tcW w:w="4788" w:type="dxa"/>
          <w:vAlign w:val="bottom"/>
        </w:tcPr>
        <w:p w14:paraId="1BB6471B" w14:textId="274A891E" w:rsidR="00D12081" w:rsidRPr="00456B51" w:rsidRDefault="00D12081" w:rsidP="00620E9B">
          <w:pPr>
            <w:pStyle w:val="ATAHeader"/>
            <w:tabs>
              <w:tab w:val="clear" w:pos="0"/>
            </w:tabs>
            <w:ind w:left="960" w:hanging="960"/>
          </w:pPr>
          <w:r>
            <w:t>Module 4: Elicitation Techniques</w:t>
          </w:r>
        </w:p>
      </w:tc>
      <w:tc>
        <w:tcPr>
          <w:tcW w:w="4788" w:type="dxa"/>
          <w:vAlign w:val="bottom"/>
        </w:tcPr>
        <w:p w14:paraId="1BB6471C" w14:textId="1F12EF3F" w:rsidR="00D12081" w:rsidRPr="00456B51" w:rsidRDefault="004B3252" w:rsidP="00620E9B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4.1: Building Rapport</w:t>
          </w:r>
        </w:p>
      </w:tc>
    </w:tr>
  </w:tbl>
  <w:p w14:paraId="1BB6471E" w14:textId="77777777" w:rsidR="00D12081" w:rsidRPr="00456B51" w:rsidRDefault="00D12081" w:rsidP="0045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4155"/>
    <w:multiLevelType w:val="hybridMultilevel"/>
    <w:tmpl w:val="2DE63C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411E"/>
    <w:multiLevelType w:val="hybridMultilevel"/>
    <w:tmpl w:val="CCA0C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6460"/>
    <w:multiLevelType w:val="hybridMultilevel"/>
    <w:tmpl w:val="FBE06024"/>
    <w:lvl w:ilvl="0" w:tplc="EF96F78A">
      <w:start w:val="1"/>
      <w:numFmt w:val="decimal"/>
      <w:pStyle w:val="ATABodyFacSlideNumLevel03"/>
      <w:lvlText w:val="%1."/>
      <w:lvlJc w:val="left"/>
      <w:pPr>
        <w:ind w:left="180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7D79D2"/>
    <w:multiLevelType w:val="hybridMultilevel"/>
    <w:tmpl w:val="8334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A7BE6"/>
    <w:multiLevelType w:val="hybridMultilevel"/>
    <w:tmpl w:val="06C40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D5E1D"/>
    <w:multiLevelType w:val="hybridMultilevel"/>
    <w:tmpl w:val="78D85AEE"/>
    <w:lvl w:ilvl="0" w:tplc="85301E0C">
      <w:start w:val="1"/>
      <w:numFmt w:val="decimal"/>
      <w:pStyle w:val="ATABodyFacSlideNumLevel02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779D4"/>
    <w:multiLevelType w:val="hybridMultilevel"/>
    <w:tmpl w:val="0DE09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B07CB"/>
    <w:multiLevelType w:val="hybridMultilevel"/>
    <w:tmpl w:val="4DD08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256FE"/>
    <w:multiLevelType w:val="hybridMultilevel"/>
    <w:tmpl w:val="1400B132"/>
    <w:lvl w:ilvl="0" w:tplc="04090005">
      <w:start w:val="1"/>
      <w:numFmt w:val="bullet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9" w15:restartNumberingAfterBreak="0">
    <w:nsid w:val="255E53A8"/>
    <w:multiLevelType w:val="hybridMultilevel"/>
    <w:tmpl w:val="215E6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41789"/>
    <w:multiLevelType w:val="hybridMultilevel"/>
    <w:tmpl w:val="3B5A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73EF"/>
    <w:multiLevelType w:val="hybridMultilevel"/>
    <w:tmpl w:val="D6FC3010"/>
    <w:lvl w:ilvl="0" w:tplc="04090005">
      <w:start w:val="1"/>
      <w:numFmt w:val="bullet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12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 w15:restartNumberingAfterBreak="0">
    <w:nsid w:val="37C66540"/>
    <w:multiLevelType w:val="hybridMultilevel"/>
    <w:tmpl w:val="372C24A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F12683"/>
    <w:multiLevelType w:val="hybridMultilevel"/>
    <w:tmpl w:val="82CC3F6A"/>
    <w:lvl w:ilvl="0" w:tplc="533809EC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7693F1B"/>
    <w:multiLevelType w:val="hybridMultilevel"/>
    <w:tmpl w:val="6AA23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D4F6F"/>
    <w:multiLevelType w:val="hybridMultilevel"/>
    <w:tmpl w:val="3B0478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7619B"/>
    <w:multiLevelType w:val="hybridMultilevel"/>
    <w:tmpl w:val="715EC5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B770B"/>
    <w:multiLevelType w:val="hybridMultilevel"/>
    <w:tmpl w:val="F81833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C7C9D"/>
    <w:multiLevelType w:val="hybridMultilevel"/>
    <w:tmpl w:val="5A340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D22FE"/>
    <w:multiLevelType w:val="hybridMultilevel"/>
    <w:tmpl w:val="6B26E8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D5E8F"/>
    <w:multiLevelType w:val="hybridMultilevel"/>
    <w:tmpl w:val="A978E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4473D"/>
    <w:multiLevelType w:val="hybridMultilevel"/>
    <w:tmpl w:val="59A0EA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11850"/>
    <w:multiLevelType w:val="hybridMultilevel"/>
    <w:tmpl w:val="CAA2544E"/>
    <w:lvl w:ilvl="0" w:tplc="7ABE4CFC">
      <w:start w:val="1"/>
      <w:numFmt w:val="bullet"/>
      <w:pStyle w:val="ATABodyFacSlideBulletLevel03"/>
      <w:lvlText w:val=""/>
      <w:lvlJc w:val="left"/>
      <w:pPr>
        <w:ind w:left="-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</w:abstractNum>
  <w:abstractNum w:abstractNumId="24" w15:restartNumberingAfterBreak="0">
    <w:nsid w:val="6BA86C06"/>
    <w:multiLevelType w:val="hybridMultilevel"/>
    <w:tmpl w:val="058AC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A3557"/>
    <w:multiLevelType w:val="hybridMultilevel"/>
    <w:tmpl w:val="FD4281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40ACC"/>
    <w:multiLevelType w:val="hybridMultilevel"/>
    <w:tmpl w:val="DC1E0C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A1419"/>
    <w:multiLevelType w:val="hybridMultilevel"/>
    <w:tmpl w:val="576AE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548B2"/>
    <w:multiLevelType w:val="hybridMultilevel"/>
    <w:tmpl w:val="9244AFD8"/>
    <w:lvl w:ilvl="0" w:tplc="ACCEE8A4">
      <w:start w:val="1"/>
      <w:numFmt w:val="decimal"/>
      <w:pStyle w:val="ATABodyFacSlideNumLevel01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D72A6"/>
    <w:multiLevelType w:val="hybridMultilevel"/>
    <w:tmpl w:val="00E0ED0C"/>
    <w:lvl w:ilvl="0" w:tplc="652CBA04">
      <w:start w:val="1"/>
      <w:numFmt w:val="bullet"/>
      <w:lvlText w:val=""/>
      <w:lvlJc w:val="left"/>
      <w:pPr>
        <w:ind w:left="39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75C03"/>
    <w:multiLevelType w:val="hybridMultilevel"/>
    <w:tmpl w:val="1DEEA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4058">
    <w:abstractNumId w:val="12"/>
  </w:num>
  <w:num w:numId="2" w16cid:durableId="1963220262">
    <w:abstractNumId w:val="23"/>
  </w:num>
  <w:num w:numId="3" w16cid:durableId="381253948">
    <w:abstractNumId w:val="28"/>
  </w:num>
  <w:num w:numId="4" w16cid:durableId="1785224996">
    <w:abstractNumId w:val="5"/>
  </w:num>
  <w:num w:numId="5" w16cid:durableId="1143087375">
    <w:abstractNumId w:val="2"/>
  </w:num>
  <w:num w:numId="6" w16cid:durableId="1255938942">
    <w:abstractNumId w:val="29"/>
  </w:num>
  <w:num w:numId="7" w16cid:durableId="1521353466">
    <w:abstractNumId w:val="22"/>
  </w:num>
  <w:num w:numId="8" w16cid:durableId="1315647492">
    <w:abstractNumId w:val="24"/>
  </w:num>
  <w:num w:numId="9" w16cid:durableId="1583173992">
    <w:abstractNumId w:val="20"/>
  </w:num>
  <w:num w:numId="10" w16cid:durableId="246042705">
    <w:abstractNumId w:val="26"/>
  </w:num>
  <w:num w:numId="11" w16cid:durableId="1361197504">
    <w:abstractNumId w:val="30"/>
  </w:num>
  <w:num w:numId="12" w16cid:durableId="1115096927">
    <w:abstractNumId w:val="16"/>
  </w:num>
  <w:num w:numId="13" w16cid:durableId="105004893">
    <w:abstractNumId w:val="7"/>
  </w:num>
  <w:num w:numId="14" w16cid:durableId="1000353318">
    <w:abstractNumId w:val="19"/>
  </w:num>
  <w:num w:numId="15" w16cid:durableId="1120221395">
    <w:abstractNumId w:val="17"/>
  </w:num>
  <w:num w:numId="16" w16cid:durableId="864487459">
    <w:abstractNumId w:val="0"/>
  </w:num>
  <w:num w:numId="17" w16cid:durableId="1916669634">
    <w:abstractNumId w:val="27"/>
  </w:num>
  <w:num w:numId="18" w16cid:durableId="1186796373">
    <w:abstractNumId w:val="9"/>
  </w:num>
  <w:num w:numId="19" w16cid:durableId="488979922">
    <w:abstractNumId w:val="25"/>
  </w:num>
  <w:num w:numId="20" w16cid:durableId="552423572">
    <w:abstractNumId w:val="10"/>
  </w:num>
  <w:num w:numId="21" w16cid:durableId="1955399404">
    <w:abstractNumId w:val="13"/>
  </w:num>
  <w:num w:numId="22" w16cid:durableId="220023594">
    <w:abstractNumId w:val="1"/>
  </w:num>
  <w:num w:numId="23" w16cid:durableId="1865514379">
    <w:abstractNumId w:val="15"/>
  </w:num>
  <w:num w:numId="24" w16cid:durableId="1988125973">
    <w:abstractNumId w:val="6"/>
  </w:num>
  <w:num w:numId="25" w16cid:durableId="1052190315">
    <w:abstractNumId w:val="14"/>
  </w:num>
  <w:num w:numId="26" w16cid:durableId="434980746">
    <w:abstractNumId w:val="3"/>
  </w:num>
  <w:num w:numId="27" w16cid:durableId="220218008">
    <w:abstractNumId w:val="4"/>
  </w:num>
  <w:num w:numId="28" w16cid:durableId="463038841">
    <w:abstractNumId w:val="18"/>
  </w:num>
  <w:num w:numId="29" w16cid:durableId="801383454">
    <w:abstractNumId w:val="8"/>
  </w:num>
  <w:num w:numId="30" w16cid:durableId="558515685">
    <w:abstractNumId w:val="11"/>
  </w:num>
  <w:num w:numId="31" w16cid:durableId="46951859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BEB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25804"/>
    <w:rsid w:val="0003028C"/>
    <w:rsid w:val="000307C7"/>
    <w:rsid w:val="000313F9"/>
    <w:rsid w:val="00034294"/>
    <w:rsid w:val="000345A1"/>
    <w:rsid w:val="00035445"/>
    <w:rsid w:val="000432D3"/>
    <w:rsid w:val="00043AC4"/>
    <w:rsid w:val="000447D1"/>
    <w:rsid w:val="00045482"/>
    <w:rsid w:val="00046D7E"/>
    <w:rsid w:val="00047930"/>
    <w:rsid w:val="00050470"/>
    <w:rsid w:val="000507F2"/>
    <w:rsid w:val="00052034"/>
    <w:rsid w:val="00054910"/>
    <w:rsid w:val="00057F70"/>
    <w:rsid w:val="00061275"/>
    <w:rsid w:val="00061B87"/>
    <w:rsid w:val="00062190"/>
    <w:rsid w:val="00063598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361E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100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CA1"/>
    <w:rsid w:val="001331C7"/>
    <w:rsid w:val="00134898"/>
    <w:rsid w:val="00140812"/>
    <w:rsid w:val="001438BD"/>
    <w:rsid w:val="001449E0"/>
    <w:rsid w:val="00145378"/>
    <w:rsid w:val="00146548"/>
    <w:rsid w:val="001473D0"/>
    <w:rsid w:val="00151B4C"/>
    <w:rsid w:val="001520A9"/>
    <w:rsid w:val="00153047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1C61"/>
    <w:rsid w:val="00172713"/>
    <w:rsid w:val="0017688C"/>
    <w:rsid w:val="001779F0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A1F8A"/>
    <w:rsid w:val="001A2325"/>
    <w:rsid w:val="001A2DB4"/>
    <w:rsid w:val="001A7BB6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063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45D2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3FF3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BA2"/>
    <w:rsid w:val="00271F33"/>
    <w:rsid w:val="00271FF6"/>
    <w:rsid w:val="00272A02"/>
    <w:rsid w:val="00273580"/>
    <w:rsid w:val="00274BEB"/>
    <w:rsid w:val="00277E42"/>
    <w:rsid w:val="00285CC0"/>
    <w:rsid w:val="002934D9"/>
    <w:rsid w:val="0029575D"/>
    <w:rsid w:val="00296513"/>
    <w:rsid w:val="00296BBB"/>
    <w:rsid w:val="002A0962"/>
    <w:rsid w:val="002A1B61"/>
    <w:rsid w:val="002A2255"/>
    <w:rsid w:val="002A2685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D65DC"/>
    <w:rsid w:val="002E304A"/>
    <w:rsid w:val="002E370C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353C"/>
    <w:rsid w:val="0036366F"/>
    <w:rsid w:val="00364C1E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5891"/>
    <w:rsid w:val="003B5F81"/>
    <w:rsid w:val="003B7B4D"/>
    <w:rsid w:val="003C0ED4"/>
    <w:rsid w:val="003C1E33"/>
    <w:rsid w:val="003C225C"/>
    <w:rsid w:val="003C2412"/>
    <w:rsid w:val="003C4674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287D"/>
    <w:rsid w:val="0045386D"/>
    <w:rsid w:val="00456B51"/>
    <w:rsid w:val="00457D57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1B34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252"/>
    <w:rsid w:val="004B338E"/>
    <w:rsid w:val="004B3AE0"/>
    <w:rsid w:val="004B5324"/>
    <w:rsid w:val="004B6378"/>
    <w:rsid w:val="004B7AE3"/>
    <w:rsid w:val="004C3DF3"/>
    <w:rsid w:val="004C48F0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E6FDB"/>
    <w:rsid w:val="004F30CC"/>
    <w:rsid w:val="004F5F0C"/>
    <w:rsid w:val="004F727F"/>
    <w:rsid w:val="005001B0"/>
    <w:rsid w:val="00500C6B"/>
    <w:rsid w:val="00503815"/>
    <w:rsid w:val="005120E9"/>
    <w:rsid w:val="00512716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83465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B1929"/>
    <w:rsid w:val="005B1C79"/>
    <w:rsid w:val="005B2623"/>
    <w:rsid w:val="005B4B3D"/>
    <w:rsid w:val="005B4D6D"/>
    <w:rsid w:val="005B7661"/>
    <w:rsid w:val="005C0148"/>
    <w:rsid w:val="005C1CF8"/>
    <w:rsid w:val="005C1E68"/>
    <w:rsid w:val="005C294E"/>
    <w:rsid w:val="005C4420"/>
    <w:rsid w:val="005C469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5468"/>
    <w:rsid w:val="005F7C17"/>
    <w:rsid w:val="00603F3E"/>
    <w:rsid w:val="00605193"/>
    <w:rsid w:val="0061086A"/>
    <w:rsid w:val="0061194F"/>
    <w:rsid w:val="006142E9"/>
    <w:rsid w:val="00614472"/>
    <w:rsid w:val="006167DA"/>
    <w:rsid w:val="00620E9B"/>
    <w:rsid w:val="00621401"/>
    <w:rsid w:val="00621883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74BB"/>
    <w:rsid w:val="006B7E72"/>
    <w:rsid w:val="006C2B35"/>
    <w:rsid w:val="006C3982"/>
    <w:rsid w:val="006C4E60"/>
    <w:rsid w:val="006C6419"/>
    <w:rsid w:val="006C6B01"/>
    <w:rsid w:val="006D498E"/>
    <w:rsid w:val="006D7E05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29C7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57B8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4CE1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14011"/>
    <w:rsid w:val="008213B5"/>
    <w:rsid w:val="00822510"/>
    <w:rsid w:val="008236BD"/>
    <w:rsid w:val="0082379C"/>
    <w:rsid w:val="0082462C"/>
    <w:rsid w:val="0082666F"/>
    <w:rsid w:val="00830397"/>
    <w:rsid w:val="00832BC2"/>
    <w:rsid w:val="00832C31"/>
    <w:rsid w:val="008348D9"/>
    <w:rsid w:val="0083495F"/>
    <w:rsid w:val="0084249C"/>
    <w:rsid w:val="0085163B"/>
    <w:rsid w:val="00851E1B"/>
    <w:rsid w:val="008544C7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5354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5F2F"/>
    <w:rsid w:val="008A6E1B"/>
    <w:rsid w:val="008A71BE"/>
    <w:rsid w:val="008A7D3F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3F80"/>
    <w:rsid w:val="008D4CAB"/>
    <w:rsid w:val="008D6E18"/>
    <w:rsid w:val="008E090F"/>
    <w:rsid w:val="008E1BA4"/>
    <w:rsid w:val="008E444E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0B6"/>
    <w:rsid w:val="00917AA4"/>
    <w:rsid w:val="00920C1C"/>
    <w:rsid w:val="00921854"/>
    <w:rsid w:val="009263DF"/>
    <w:rsid w:val="0092682C"/>
    <w:rsid w:val="00926F2A"/>
    <w:rsid w:val="00930C49"/>
    <w:rsid w:val="00934215"/>
    <w:rsid w:val="009370AB"/>
    <w:rsid w:val="00937223"/>
    <w:rsid w:val="00940F5E"/>
    <w:rsid w:val="009429C3"/>
    <w:rsid w:val="009455D9"/>
    <w:rsid w:val="0095259E"/>
    <w:rsid w:val="00952B31"/>
    <w:rsid w:val="009550E2"/>
    <w:rsid w:val="00955C05"/>
    <w:rsid w:val="00957E6A"/>
    <w:rsid w:val="0096012F"/>
    <w:rsid w:val="00962359"/>
    <w:rsid w:val="009647A4"/>
    <w:rsid w:val="00964897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234B"/>
    <w:rsid w:val="009A3356"/>
    <w:rsid w:val="009A3BFB"/>
    <w:rsid w:val="009A6B23"/>
    <w:rsid w:val="009A7545"/>
    <w:rsid w:val="009B0A53"/>
    <w:rsid w:val="009B0A61"/>
    <w:rsid w:val="009B1E78"/>
    <w:rsid w:val="009B704B"/>
    <w:rsid w:val="009B7A3B"/>
    <w:rsid w:val="009B7C9A"/>
    <w:rsid w:val="009C2D4B"/>
    <w:rsid w:val="009C4974"/>
    <w:rsid w:val="009D1933"/>
    <w:rsid w:val="009D2449"/>
    <w:rsid w:val="009D3592"/>
    <w:rsid w:val="009D41DB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48F0"/>
    <w:rsid w:val="00AB5D90"/>
    <w:rsid w:val="00AC20B1"/>
    <w:rsid w:val="00AD33B9"/>
    <w:rsid w:val="00AD4EEC"/>
    <w:rsid w:val="00AD7D60"/>
    <w:rsid w:val="00AE2655"/>
    <w:rsid w:val="00AE3C39"/>
    <w:rsid w:val="00AE7D14"/>
    <w:rsid w:val="00AF1D7A"/>
    <w:rsid w:val="00B030A0"/>
    <w:rsid w:val="00B07BCE"/>
    <w:rsid w:val="00B10E8F"/>
    <w:rsid w:val="00B1135F"/>
    <w:rsid w:val="00B118A6"/>
    <w:rsid w:val="00B12663"/>
    <w:rsid w:val="00B17AC4"/>
    <w:rsid w:val="00B17BC6"/>
    <w:rsid w:val="00B17D1A"/>
    <w:rsid w:val="00B2053A"/>
    <w:rsid w:val="00B20F1B"/>
    <w:rsid w:val="00B21063"/>
    <w:rsid w:val="00B21FCE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1D14"/>
    <w:rsid w:val="00B52FF5"/>
    <w:rsid w:val="00B533FA"/>
    <w:rsid w:val="00B541A1"/>
    <w:rsid w:val="00B5675B"/>
    <w:rsid w:val="00B56B24"/>
    <w:rsid w:val="00B57221"/>
    <w:rsid w:val="00B57D4F"/>
    <w:rsid w:val="00B6047C"/>
    <w:rsid w:val="00B63E52"/>
    <w:rsid w:val="00B63E7C"/>
    <w:rsid w:val="00B7034A"/>
    <w:rsid w:val="00B706ED"/>
    <w:rsid w:val="00B71BD3"/>
    <w:rsid w:val="00B72F98"/>
    <w:rsid w:val="00B75F57"/>
    <w:rsid w:val="00B764C8"/>
    <w:rsid w:val="00B82FBF"/>
    <w:rsid w:val="00B839E7"/>
    <w:rsid w:val="00B84120"/>
    <w:rsid w:val="00B84555"/>
    <w:rsid w:val="00B85571"/>
    <w:rsid w:val="00B86CE9"/>
    <w:rsid w:val="00B90D54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B07"/>
    <w:rsid w:val="00BE2984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32885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0B50"/>
    <w:rsid w:val="00C71ACF"/>
    <w:rsid w:val="00C72296"/>
    <w:rsid w:val="00C73950"/>
    <w:rsid w:val="00C73EC7"/>
    <w:rsid w:val="00C74CD4"/>
    <w:rsid w:val="00C74D8C"/>
    <w:rsid w:val="00C815A7"/>
    <w:rsid w:val="00C82114"/>
    <w:rsid w:val="00C82E1B"/>
    <w:rsid w:val="00C8304D"/>
    <w:rsid w:val="00C83461"/>
    <w:rsid w:val="00C84871"/>
    <w:rsid w:val="00C87F0D"/>
    <w:rsid w:val="00C90140"/>
    <w:rsid w:val="00C902A7"/>
    <w:rsid w:val="00C9220C"/>
    <w:rsid w:val="00C9310C"/>
    <w:rsid w:val="00C965BC"/>
    <w:rsid w:val="00C97487"/>
    <w:rsid w:val="00CA0BB4"/>
    <w:rsid w:val="00CA1361"/>
    <w:rsid w:val="00CA300F"/>
    <w:rsid w:val="00CA4BD0"/>
    <w:rsid w:val="00CA588E"/>
    <w:rsid w:val="00CB01A8"/>
    <w:rsid w:val="00CB1F8E"/>
    <w:rsid w:val="00CB2CEF"/>
    <w:rsid w:val="00CB2F30"/>
    <w:rsid w:val="00CC457F"/>
    <w:rsid w:val="00CC56F1"/>
    <w:rsid w:val="00CC61FD"/>
    <w:rsid w:val="00CC71B0"/>
    <w:rsid w:val="00CD71A2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0576"/>
    <w:rsid w:val="00D0126D"/>
    <w:rsid w:val="00D02518"/>
    <w:rsid w:val="00D03188"/>
    <w:rsid w:val="00D10194"/>
    <w:rsid w:val="00D12081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4FE5"/>
    <w:rsid w:val="00D558D3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92839"/>
    <w:rsid w:val="00D9603E"/>
    <w:rsid w:val="00D96CA5"/>
    <w:rsid w:val="00D973DA"/>
    <w:rsid w:val="00DA468E"/>
    <w:rsid w:val="00DA4E10"/>
    <w:rsid w:val="00DB116B"/>
    <w:rsid w:val="00DB78D8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37030"/>
    <w:rsid w:val="00E43F36"/>
    <w:rsid w:val="00E46421"/>
    <w:rsid w:val="00E47303"/>
    <w:rsid w:val="00E4786D"/>
    <w:rsid w:val="00E52603"/>
    <w:rsid w:val="00E52CD5"/>
    <w:rsid w:val="00E541DD"/>
    <w:rsid w:val="00E56A85"/>
    <w:rsid w:val="00E56C04"/>
    <w:rsid w:val="00E57407"/>
    <w:rsid w:val="00E7088D"/>
    <w:rsid w:val="00E80DA0"/>
    <w:rsid w:val="00E815AD"/>
    <w:rsid w:val="00E831CE"/>
    <w:rsid w:val="00E846C2"/>
    <w:rsid w:val="00E85BA4"/>
    <w:rsid w:val="00E86AFC"/>
    <w:rsid w:val="00E92F62"/>
    <w:rsid w:val="00E9318A"/>
    <w:rsid w:val="00E95493"/>
    <w:rsid w:val="00E95577"/>
    <w:rsid w:val="00E976CA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23F2F"/>
    <w:rsid w:val="00F30519"/>
    <w:rsid w:val="00F30745"/>
    <w:rsid w:val="00F3355E"/>
    <w:rsid w:val="00F36873"/>
    <w:rsid w:val="00F3729D"/>
    <w:rsid w:val="00F404C5"/>
    <w:rsid w:val="00F448D5"/>
    <w:rsid w:val="00F44B06"/>
    <w:rsid w:val="00F5175B"/>
    <w:rsid w:val="00F57B51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5B8"/>
    <w:rsid w:val="00F744AD"/>
    <w:rsid w:val="00F7521A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01B0"/>
    <w:rsid w:val="00FC1C90"/>
    <w:rsid w:val="00FC284B"/>
    <w:rsid w:val="00FC3069"/>
    <w:rsid w:val="00FC60C9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  <w:rsid w:val="336019AA"/>
    <w:rsid w:val="64AC5390"/>
    <w:rsid w:val="7E50E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BB646F3"/>
  <w15:docId w15:val="{431DA0D3-B311-46B2-BBFA-21374092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34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uiPriority w:val="2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BodyFacSlideNumLevel01">
    <w:name w:val="ATA Body/Fac/Slide Num Level 01"/>
    <w:link w:val="ATABodyFacSlideNumLevel01Char"/>
    <w:uiPriority w:val="2"/>
    <w:qFormat/>
    <w:rsid w:val="002934D9"/>
    <w:pPr>
      <w:numPr>
        <w:numId w:val="3"/>
      </w:numPr>
      <w:spacing w:before="60"/>
      <w:ind w:left="432"/>
      <w:contextualSpacing/>
    </w:pPr>
    <w:rPr>
      <w:rFonts w:ascii="Cambria" w:hAnsi="Cambria"/>
      <w:sz w:val="24"/>
      <w:szCs w:val="24"/>
    </w:rPr>
  </w:style>
  <w:style w:type="character" w:customStyle="1" w:styleId="ATABodyFacSlideNumLevel01Char">
    <w:name w:val="ATA Body/Fac/Slide Num Level 01 Char"/>
    <w:basedOn w:val="DefaultParagraphFont"/>
    <w:link w:val="ATABodyFacSlideNumLevel01"/>
    <w:uiPriority w:val="2"/>
    <w:rsid w:val="002934D9"/>
    <w:rPr>
      <w:rFonts w:ascii="Cambria" w:hAnsi="Cambria"/>
      <w:sz w:val="24"/>
      <w:szCs w:val="24"/>
    </w:rPr>
  </w:style>
  <w:style w:type="paragraph" w:customStyle="1" w:styleId="ATABodyFacSlideNumLevel02">
    <w:name w:val="ATA Body/Fac/Slide Num Level 02"/>
    <w:link w:val="ATABodyFacSlideNumLevel02Char"/>
    <w:uiPriority w:val="2"/>
    <w:rsid w:val="002934D9"/>
    <w:pPr>
      <w:keepNext/>
      <w:numPr>
        <w:numId w:val="4"/>
      </w:numPr>
      <w:ind w:left="792"/>
    </w:pPr>
    <w:rPr>
      <w:rFonts w:ascii="Cambria" w:hAnsi="Cambria"/>
      <w:sz w:val="24"/>
      <w:szCs w:val="24"/>
    </w:rPr>
  </w:style>
  <w:style w:type="character" w:customStyle="1" w:styleId="ATABodyFacSlideNumLevel02Char">
    <w:name w:val="ATA Body/Fac/Slide Num Level 02 Char"/>
    <w:basedOn w:val="ATABodyFacSlideNumLevel01Char"/>
    <w:link w:val="ATABodyFacSlideNumLevel02"/>
    <w:uiPriority w:val="2"/>
    <w:rsid w:val="002934D9"/>
    <w:rPr>
      <w:rFonts w:ascii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paragraph" w:customStyle="1" w:styleId="ATABodyFacSlideNumLevel03">
    <w:name w:val="ATA Body/Fac/Slide Num Level 03"/>
    <w:link w:val="ATABodyFacSlideNumLevel03Char"/>
    <w:uiPriority w:val="2"/>
    <w:rsid w:val="002934D9"/>
    <w:pPr>
      <w:numPr>
        <w:numId w:val="5"/>
      </w:numPr>
      <w:ind w:left="1080" w:hanging="288"/>
    </w:pPr>
    <w:rPr>
      <w:rFonts w:ascii="Cambria" w:hAnsi="Cambria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character" w:customStyle="1" w:styleId="ATABodyFacSlideNumLevel03Char">
    <w:name w:val="ATA Body/Fac/Slide Num Level 03 Char"/>
    <w:basedOn w:val="ATABodyFacSlideNumLevel02Char"/>
    <w:link w:val="ATABodyFacSlideNumLevel03"/>
    <w:uiPriority w:val="2"/>
    <w:rsid w:val="002934D9"/>
    <w:rPr>
      <w:rFonts w:ascii="Cambria" w:hAnsi="Cambria"/>
      <w:sz w:val="24"/>
      <w:szCs w:val="24"/>
    </w:rPr>
  </w:style>
  <w:style w:type="character" w:styleId="PlaceholderText">
    <w:name w:val="Placeholder Text"/>
    <w:basedOn w:val="DefaultParagraphFont"/>
    <w:uiPriority w:val="34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customStyle="1" w:styleId="ATABodyFacSlideBulletLevel01">
    <w:name w:val="ATA Body/Fac/Slide Bullet Level 01"/>
    <w:link w:val="ATABodyFacSlideBulletLevel01Char"/>
    <w:uiPriority w:val="3"/>
    <w:qFormat/>
    <w:rsid w:val="002934D9"/>
    <w:pPr>
      <w:ind w:left="288" w:right="72" w:hanging="216"/>
    </w:pPr>
    <w:rPr>
      <w:rFonts w:ascii="Cambria" w:hAnsi="Cambria"/>
      <w:color w:val="000000"/>
      <w:sz w:val="24"/>
      <w:szCs w:val="24"/>
    </w:rPr>
  </w:style>
  <w:style w:type="character" w:customStyle="1" w:styleId="ATABodyFacSlideBulletLevel01Char">
    <w:name w:val="ATA Body/Fac/Slide Bullet Level 01 Char"/>
    <w:basedOn w:val="DefaultParagraphFont"/>
    <w:link w:val="ATABodyFacSlideBulletLevel01"/>
    <w:uiPriority w:val="3"/>
    <w:rsid w:val="002934D9"/>
    <w:rPr>
      <w:rFonts w:ascii="Cambria" w:hAnsi="Cambria"/>
      <w:color w:val="000000"/>
      <w:sz w:val="24"/>
      <w:szCs w:val="24"/>
    </w:rPr>
  </w:style>
  <w:style w:type="paragraph" w:customStyle="1" w:styleId="ATABodyFacSlideBulletLevel02">
    <w:name w:val="ATA Body/Fac/Slide Bullet Level 02"/>
    <w:basedOn w:val="ATABodyFacSlideBulletLevel01"/>
    <w:link w:val="ATABodyFacSlideBulletLevel02Char"/>
    <w:uiPriority w:val="3"/>
    <w:qFormat/>
    <w:rsid w:val="002934D9"/>
    <w:pPr>
      <w:ind w:left="576"/>
    </w:pPr>
  </w:style>
  <w:style w:type="paragraph" w:customStyle="1" w:styleId="ATABodyFacSlideBulletLevel03">
    <w:name w:val="ATA Body/Fac/Slide Bullet Level 03"/>
    <w:basedOn w:val="ATABodyFacSlideBulletLevel01"/>
    <w:link w:val="ATABodyFacSlideBulletLevel03Char"/>
    <w:uiPriority w:val="3"/>
    <w:qFormat/>
    <w:rsid w:val="002934D9"/>
    <w:pPr>
      <w:keepNext/>
      <w:numPr>
        <w:numId w:val="2"/>
      </w:numPr>
      <w:ind w:left="864" w:hanging="216"/>
      <w:outlineLvl w:val="2"/>
    </w:pPr>
  </w:style>
  <w:style w:type="character" w:customStyle="1" w:styleId="ATABodyFacSlideBulletLevel03Char">
    <w:name w:val="ATA Body/Fac/Slide Bullet Level 03 Char"/>
    <w:basedOn w:val="ATABodyChar"/>
    <w:link w:val="ATABodyFacSlideBulletLevel03"/>
    <w:uiPriority w:val="3"/>
    <w:rsid w:val="002934D9"/>
    <w:rPr>
      <w:rFonts w:ascii="Cambria" w:hAnsi="Cambria"/>
      <w:color w:val="000000"/>
      <w:sz w:val="24"/>
      <w:szCs w:val="24"/>
    </w:rPr>
  </w:style>
  <w:style w:type="character" w:customStyle="1" w:styleId="ATABodyFacSlideBulletLevel02Char">
    <w:name w:val="ATA Body/Fac/Slide Bullet Level 02 Char"/>
    <w:basedOn w:val="ATABodyFacSlideBulletLevel01Char"/>
    <w:link w:val="ATABodyFacSlideBulletLevel02"/>
    <w:uiPriority w:val="3"/>
    <w:rsid w:val="002934D9"/>
    <w:rPr>
      <w:rFonts w:ascii="Cambria" w:hAnsi="Cambri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02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2063"/>
  </w:style>
  <w:style w:type="paragraph" w:customStyle="1" w:styleId="ATABulletLevel01BodySlide">
    <w:name w:val="ATA  Bullet Level 01 Body/Slide"/>
    <w:link w:val="ATABulletLevel01BodySlideChar"/>
    <w:uiPriority w:val="5"/>
    <w:qFormat/>
    <w:rsid w:val="00952B31"/>
    <w:p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952B3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10"/>
    <w:qFormat/>
    <w:rsid w:val="00952B31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10"/>
    <w:rsid w:val="00952B31"/>
    <w:rPr>
      <w:rFonts w:ascii="Cambria" w:eastAsia="MS PGothic" w:hAnsi="Cambria"/>
      <w:bCs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a.bohannon\Documents\ATA%20Templates%202013\Template02c_Addenda_No_Exercises_Case_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45831-87F4-4DFD-A7E9-D263655E0E54}">
  <ds:schemaRefs>
    <ds:schemaRef ds:uri="0b39b100-34c8-42a1-9ad6-b6ff7a1420f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c3a874-3d5f-4ad1-9848-430308a3599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EB2694-9F2F-4AAA-911B-C1EC4DC8C5E9}"/>
</file>

<file path=customXml/itemProps3.xml><?xml version="1.0" encoding="utf-8"?>
<ds:datastoreItem xmlns:ds="http://schemas.openxmlformats.org/officeDocument/2006/customXml" ds:itemID="{EC1041CD-BB81-479F-88BD-ACC2A35D58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Template02c_Addenda_No_Exercises_Case_Studies_vNO_FG-PG</Template>
  <TotalTime>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4: Elicitation Techniques</vt:lpstr>
    </vt:vector>
  </TitlesOfParts>
  <Company>Office of Antiterrorism Assistance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4: Elicitation Techniques</dc:title>
  <dc:subject>Investigating Terrorist Activities</dc:subject>
  <dc:creator>ATA</dc:creator>
  <cp:lastModifiedBy>Blackwell, Charita D</cp:lastModifiedBy>
  <cp:revision>18</cp:revision>
  <cp:lastPrinted>2012-04-27T18:10:00Z</cp:lastPrinted>
  <dcterms:created xsi:type="dcterms:W3CDTF">2022-07-25T09:12:00Z</dcterms:created>
  <dcterms:modified xsi:type="dcterms:W3CDTF">2023-03-24T21:42:00Z</dcterms:modified>
  <cp:category>Workbook 4.1: Building Rapport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2022-11-03T13:51:02Z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3ee84cb3-9f93-485f-8716-90a5e937d2c8</vt:lpwstr>
  </property>
  <property fmtid="{D5CDD505-2E9C-101B-9397-08002B2CF9AE}" pid="11" name="MSIP_Label_0d3cdd76-ed86-4455-8be3-c27733367ace_ContentBits">
    <vt:lpwstr>2</vt:lpwstr>
  </property>
  <property fmtid="{D5CDD505-2E9C-101B-9397-08002B2CF9AE}" pid="12" name="DateDue">
    <vt:filetime>2023-03-29T04:00:00Z</vt:filetime>
  </property>
</Properties>
</file>