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CDE0" w14:textId="7826207C" w:rsidR="00EE7DFC" w:rsidRPr="00644D00" w:rsidRDefault="00B05413" w:rsidP="2B01D173">
      <w:pPr>
        <w:pStyle w:val="ATAModuleTitle"/>
        <w:rPr>
          <w:color w:val="FFFFFF" w:themeColor="background1"/>
        </w:rPr>
      </w:pPr>
      <w:r>
        <w:rPr>
          <w:noProof/>
        </w:rPr>
        <w:drawing>
          <wp:anchor distT="0" distB="0" distL="114300" distR="114300" simplePos="0" relativeHeight="251658240" behindDoc="0" locked="0" layoutInCell="1" allowOverlap="1" wp14:anchorId="185F43B1" wp14:editId="4C2EDAD2">
            <wp:simplePos x="0" y="0"/>
            <wp:positionH relativeFrom="margin">
              <wp:align>right</wp:align>
            </wp:positionH>
            <wp:positionV relativeFrom="paragraph">
              <wp:posOffset>0</wp:posOffset>
            </wp:positionV>
            <wp:extent cx="271780" cy="27432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anchor>
        </w:drawing>
      </w:r>
      <w:r>
        <w:rPr>
          <w:color w:val="FFFFFF" w:themeColor="background1"/>
        </w:rPr>
        <w:t>Polycopi</w:t>
      </w:r>
      <w:r w:rsidR="00C55628">
        <w:rPr>
          <w:color w:val="FFFFFF" w:themeColor="background1"/>
        </w:rPr>
        <w:t>É</w:t>
      </w:r>
      <w:r>
        <w:rPr>
          <w:color w:val="FFFFFF" w:themeColor="background1"/>
        </w:rPr>
        <w:t xml:space="preserve"> 14.1 : Transcription des interrogatoires film</w:t>
      </w:r>
      <w:r w:rsidR="00C55628">
        <w:rPr>
          <w:color w:val="FFFFFF" w:themeColor="background1"/>
        </w:rPr>
        <w:t>É</w:t>
      </w:r>
      <w:r>
        <w:rPr>
          <w:color w:val="FFFFFF" w:themeColor="background1"/>
        </w:rPr>
        <w:t xml:space="preserve">s </w:t>
      </w:r>
      <w:r w:rsidR="00C55628">
        <w:rPr>
          <w:color w:val="FFFFFF" w:themeColor="background1"/>
        </w:rPr>
        <w:br/>
      </w:r>
      <w:r>
        <w:rPr>
          <w:color w:val="FFFFFF" w:themeColor="background1"/>
        </w:rPr>
        <w:t>de quatre personnes suspect</w:t>
      </w:r>
      <w:r w:rsidR="00C55628">
        <w:rPr>
          <w:color w:val="FFFFFF" w:themeColor="background1"/>
        </w:rPr>
        <w:t>É</w:t>
      </w:r>
      <w:r>
        <w:rPr>
          <w:color w:val="FFFFFF" w:themeColor="background1"/>
        </w:rPr>
        <w:t>es de vol</w:t>
      </w:r>
    </w:p>
    <w:tbl>
      <w:tblPr>
        <w:tblW w:w="5000" w:type="pct"/>
        <w:tblCellMar>
          <w:left w:w="0" w:type="dxa"/>
          <w:right w:w="0" w:type="dxa"/>
        </w:tblCellMar>
        <w:tblLook w:val="04A0" w:firstRow="1" w:lastRow="0" w:firstColumn="1" w:lastColumn="0" w:noHBand="0" w:noVBand="1"/>
      </w:tblPr>
      <w:tblGrid>
        <w:gridCol w:w="2808"/>
        <w:gridCol w:w="6552"/>
      </w:tblGrid>
      <w:tr w:rsidR="00E565AC" w14:paraId="7DC6CDE3" w14:textId="77777777" w:rsidTr="7A87A775">
        <w:trPr>
          <w:cantSplit/>
        </w:trPr>
        <w:tc>
          <w:tcPr>
            <w:tcW w:w="1500" w:type="pct"/>
            <w:hideMark/>
          </w:tcPr>
          <w:p w14:paraId="7DC6CDE1" w14:textId="77777777" w:rsidR="00E565AC" w:rsidRDefault="00E565AC">
            <w:pPr>
              <w:pStyle w:val="ATABody"/>
              <w:rPr>
                <w:b/>
              </w:rPr>
            </w:pPr>
            <w:r>
              <w:rPr>
                <w:b/>
              </w:rPr>
              <w:t>But :</w:t>
            </w:r>
          </w:p>
        </w:tc>
        <w:tc>
          <w:tcPr>
            <w:tcW w:w="3500" w:type="pct"/>
            <w:hideMark/>
          </w:tcPr>
          <w:p w14:paraId="7DC6CDE2" w14:textId="54DE855C" w:rsidR="00E565AC" w:rsidRDefault="000221C6" w:rsidP="00E56646">
            <w:pPr>
              <w:pStyle w:val="ATABody"/>
            </w:pPr>
            <w:r>
              <w:t>Fournir une transcription des interrogatoires filmés des quatre personnes suspectées de vol, qui fait apparaître les questions incitatives.</w:t>
            </w:r>
          </w:p>
        </w:tc>
      </w:tr>
    </w:tbl>
    <w:p w14:paraId="18BACE5E" w14:textId="657A7DEC" w:rsidR="003C2278" w:rsidRDefault="003C2278" w:rsidP="003C2278">
      <w:pPr>
        <w:pStyle w:val="ATABody"/>
        <w:rPr>
          <w:rFonts w:eastAsia="MS PGothic"/>
        </w:rPr>
      </w:pPr>
    </w:p>
    <w:p w14:paraId="273DBF12" w14:textId="241E222B" w:rsidR="00385C86" w:rsidRDefault="00385C86" w:rsidP="003C2278">
      <w:pPr>
        <w:pStyle w:val="ATABody"/>
        <w:rPr>
          <w:rFonts w:eastAsia="MS PGothic"/>
        </w:rPr>
      </w:pPr>
      <w:r>
        <w:rPr>
          <w:b/>
          <w:u w:val="single"/>
        </w:rPr>
        <w:t>Transcription – 1</w:t>
      </w:r>
      <w:r>
        <w:rPr>
          <w:b/>
          <w:u w:val="single"/>
          <w:vertAlign w:val="superscript"/>
        </w:rPr>
        <w:t>er</w:t>
      </w:r>
      <w:r>
        <w:rPr>
          <w:b/>
          <w:u w:val="single"/>
        </w:rPr>
        <w:t xml:space="preserve"> suspect :</w:t>
      </w:r>
    </w:p>
    <w:p w14:paraId="19E27858" w14:textId="4A8B54A7" w:rsidR="00385C86" w:rsidRDefault="00385C86" w:rsidP="003C2278">
      <w:pPr>
        <w:pStyle w:val="ATABody"/>
        <w:rPr>
          <w:rFonts w:eastAsia="MS PGothic"/>
        </w:rPr>
      </w:pPr>
    </w:p>
    <w:p w14:paraId="5E3B57EB" w14:textId="1CA05F94" w:rsidR="00E56646" w:rsidRDefault="00E56646" w:rsidP="00E56646">
      <w:pPr>
        <w:pStyle w:val="ATABody"/>
        <w:rPr>
          <w:rFonts w:eastAsia="MS PGothic"/>
        </w:rPr>
      </w:pPr>
      <w:r>
        <w:t>[L’interrogateur] : Je voulais juste connaître votre avis... Quand on aura identifié l’auteur, vous pensez qu’il devrait lui arriver quoi ?</w:t>
      </w:r>
    </w:p>
    <w:p w14:paraId="0D83EC21" w14:textId="7EC21274" w:rsidR="00E56646" w:rsidRDefault="57A825D4" w:rsidP="00E56646">
      <w:pPr>
        <w:pStyle w:val="ATABody"/>
        <w:rPr>
          <w:rFonts w:eastAsia="MS PGothic"/>
        </w:rPr>
      </w:pPr>
      <w:r>
        <w:t>[1</w:t>
      </w:r>
      <w:r>
        <w:rPr>
          <w:vertAlign w:val="superscript"/>
        </w:rPr>
        <w:t>er</w:t>
      </w:r>
      <w:r>
        <w:t xml:space="preserve"> suspect] : C'est à un jury populaire de décider ce genre de chose. J</w:t>
      </w:r>
      <w:r w:rsidR="00C55628">
        <w:t xml:space="preserve">’ignore </w:t>
      </w:r>
      <w:r>
        <w:t xml:space="preserve">ce que serait la bonne sanction... </w:t>
      </w:r>
    </w:p>
    <w:p w14:paraId="0B410FBF" w14:textId="7B7956DB" w:rsidR="00E56646" w:rsidRDefault="00E56646" w:rsidP="00E56646">
      <w:pPr>
        <w:pStyle w:val="ATABody"/>
        <w:rPr>
          <w:rFonts w:eastAsia="MS PGothic"/>
        </w:rPr>
      </w:pPr>
      <w:r>
        <w:t>[L’interrogateur] : Et, euh... Vous pensez qu’il devrait recevoir la bonne sanction ?</w:t>
      </w:r>
    </w:p>
    <w:p w14:paraId="7905FFCC" w14:textId="2BB9F9E2" w:rsidR="00C063EE" w:rsidRDefault="00C063EE" w:rsidP="00E56646">
      <w:pPr>
        <w:pStyle w:val="ATABody"/>
        <w:rPr>
          <w:rFonts w:eastAsia="MS PGothic"/>
        </w:rPr>
      </w:pPr>
      <w:r>
        <w:t>[1</w:t>
      </w:r>
      <w:r>
        <w:rPr>
          <w:vertAlign w:val="superscript"/>
        </w:rPr>
        <w:t>er</w:t>
      </w:r>
      <w:r>
        <w:t xml:space="preserve"> suspect] : Ah oui, quand on vole, on doit payer… Pour tout ce qu’on fait, on devrait payer les conséquences. </w:t>
      </w:r>
    </w:p>
    <w:p w14:paraId="2BBB7062" w14:textId="3AFD38F5" w:rsidR="00C063EE" w:rsidRDefault="00C063EE" w:rsidP="00E56646">
      <w:pPr>
        <w:pStyle w:val="ATABody"/>
        <w:rPr>
          <w:rFonts w:eastAsia="MS PGothic"/>
        </w:rPr>
      </w:pPr>
      <w:r>
        <w:t xml:space="preserve">[L’interrogateur] : Est-ce qu’on devrait le laisser partir, euh... par exemple, s’il s'excuse ?  </w:t>
      </w:r>
    </w:p>
    <w:p w14:paraId="33380F72" w14:textId="4F56B09C" w:rsidR="00C063EE" w:rsidRDefault="00C063EE" w:rsidP="00E56646">
      <w:pPr>
        <w:pStyle w:val="ATABody"/>
        <w:rPr>
          <w:rFonts w:eastAsia="MS PGothic"/>
        </w:rPr>
      </w:pPr>
      <w:r>
        <w:t>[1</w:t>
      </w:r>
      <w:r>
        <w:rPr>
          <w:vertAlign w:val="superscript"/>
        </w:rPr>
        <w:t>er</w:t>
      </w:r>
      <w:r>
        <w:t xml:space="preserve"> suspect] : Euh, je crois pas, non (il rit). </w:t>
      </w:r>
    </w:p>
    <w:p w14:paraId="025C2D27" w14:textId="631BC024" w:rsidR="00C063EE" w:rsidRDefault="00C063EE" w:rsidP="00E56646">
      <w:pPr>
        <w:pStyle w:val="ATABody"/>
        <w:rPr>
          <w:rFonts w:eastAsia="MS PGothic"/>
        </w:rPr>
      </w:pPr>
      <w:r>
        <w:t>[L’interrogateur] : Est-ce qu’il devrait rendre des comptes ?</w:t>
      </w:r>
    </w:p>
    <w:p w14:paraId="01D43C67" w14:textId="57AA4C02" w:rsidR="00C063EE" w:rsidRDefault="006F51C1" w:rsidP="00E56646">
      <w:pPr>
        <w:pStyle w:val="ATABody"/>
        <w:rPr>
          <w:rFonts w:eastAsia="MS PGothic"/>
        </w:rPr>
      </w:pPr>
      <w:r>
        <w:t>[1</w:t>
      </w:r>
      <w:r>
        <w:rPr>
          <w:vertAlign w:val="superscript"/>
        </w:rPr>
        <w:t>er</w:t>
      </w:r>
      <w:r>
        <w:t xml:space="preserve"> suspect] : Ouais, surtout si c'est pour un crime qu’il a déjà commis.  Vous savez, quand quelqu’un </w:t>
      </w:r>
      <w:r w:rsidR="00C55628">
        <w:t>commet</w:t>
      </w:r>
      <w:r>
        <w:t xml:space="preserve"> une erreur une fois, selon les circonstances, c'est à la personne qui est le juge dans cette affaire de prendre la décision.  Mais si c'est une récidive, alors... euh, il faudra peut-être employer d’autres moyens.</w:t>
      </w:r>
    </w:p>
    <w:p w14:paraId="0EF0B761" w14:textId="4E8A0821" w:rsidR="006F51C1" w:rsidRDefault="006F51C1" w:rsidP="00E56646">
      <w:pPr>
        <w:pStyle w:val="ATABody"/>
        <w:rPr>
          <w:rFonts w:eastAsia="MS PGothic"/>
        </w:rPr>
      </w:pPr>
      <w:r>
        <w:t xml:space="preserve">[L’interrogateur] : Vous savez, vous avez absolument raison... Toutes ces choses vont entrer en ligne de compte. Mais, au final, peu importe ses antécédents, ce gars devrait rendre des comptes.  </w:t>
      </w:r>
    </w:p>
    <w:p w14:paraId="59FBC6F8" w14:textId="1556FB67" w:rsidR="006F51C1" w:rsidRDefault="6900FD91" w:rsidP="00E56646">
      <w:pPr>
        <w:pStyle w:val="ATABody"/>
        <w:rPr>
          <w:rFonts w:eastAsia="MS PGothic"/>
        </w:rPr>
      </w:pPr>
      <w:r>
        <w:t>[1</w:t>
      </w:r>
      <w:r>
        <w:rPr>
          <w:vertAlign w:val="superscript"/>
        </w:rPr>
        <w:t>er</w:t>
      </w:r>
      <w:r>
        <w:t xml:space="preserve"> suspect] : Je pense que si on… Peu importe ce qu’on a fait, on devrait être prêt à payer les conséquences de nos actes... Tout crime mérite une peine.  Les criminels savent que s’ils se font attraper, ils seront sanctionnés... Ils le savent, ça, quand ils décident de faire ce qu’ils font. </w:t>
      </w:r>
    </w:p>
    <w:p w14:paraId="1B5EC785" w14:textId="3769C3AD" w:rsidR="00385C86" w:rsidRDefault="00385C86" w:rsidP="00385C86">
      <w:pPr>
        <w:pStyle w:val="ATABody"/>
        <w:rPr>
          <w:rFonts w:eastAsia="MS PGothic"/>
        </w:rPr>
      </w:pPr>
    </w:p>
    <w:p w14:paraId="5AD714DA" w14:textId="5180CAF3" w:rsidR="00483F30" w:rsidRDefault="00483F30" w:rsidP="00483F30">
      <w:pPr>
        <w:pStyle w:val="ATABody"/>
        <w:rPr>
          <w:rFonts w:eastAsia="MS PGothic"/>
        </w:rPr>
      </w:pPr>
      <w:r>
        <w:rPr>
          <w:b/>
          <w:u w:val="single"/>
        </w:rPr>
        <w:t>Transcription – 2</w:t>
      </w:r>
      <w:r w:rsidR="007A3984" w:rsidRPr="007A3984">
        <w:rPr>
          <w:b/>
          <w:u w:val="single"/>
          <w:vertAlign w:val="superscript"/>
        </w:rPr>
        <w:t>e</w:t>
      </w:r>
      <w:r w:rsidR="007A3984">
        <w:rPr>
          <w:b/>
          <w:u w:val="single"/>
        </w:rPr>
        <w:t xml:space="preserve"> </w:t>
      </w:r>
      <w:r>
        <w:rPr>
          <w:b/>
          <w:u w:val="single"/>
        </w:rPr>
        <w:t>suspect :</w:t>
      </w:r>
    </w:p>
    <w:p w14:paraId="6F849046" w14:textId="1D1538B5" w:rsidR="00483F30" w:rsidRDefault="00483F30" w:rsidP="00385C86">
      <w:pPr>
        <w:pStyle w:val="ATABody"/>
        <w:rPr>
          <w:rFonts w:eastAsia="MS PGothic"/>
        </w:rPr>
      </w:pPr>
    </w:p>
    <w:p w14:paraId="522D2F93" w14:textId="74793515" w:rsidR="00483F30" w:rsidRDefault="00483F30" w:rsidP="00385C86">
      <w:pPr>
        <w:pStyle w:val="ATABody"/>
        <w:rPr>
          <w:rFonts w:eastAsia="MS PGothic"/>
        </w:rPr>
      </w:pPr>
      <w:r>
        <w:t>[L’interrogateur] : Vous pensez qu’il devrait lui arriver quoi à cette personne, la personne qui a pris les titres d’obligation, à votre avis, qu’est-ce qu’il devrait lui arriver ?</w:t>
      </w:r>
    </w:p>
    <w:p w14:paraId="1CF6B004" w14:textId="395595A6" w:rsidR="00483F30" w:rsidRDefault="00483F30" w:rsidP="00385C86">
      <w:pPr>
        <w:pStyle w:val="ATABody"/>
        <w:rPr>
          <w:rFonts w:eastAsia="MS PGothic"/>
        </w:rPr>
      </w:pPr>
      <w:r>
        <w:t>[2</w:t>
      </w:r>
      <w:r>
        <w:rPr>
          <w:vertAlign w:val="superscript"/>
        </w:rPr>
        <w:t>e</w:t>
      </w:r>
      <w:r>
        <w:t xml:space="preserve"> suspect] : Je suis ni juge ni juré ; j'en ai aucune idée. J’ai travaillé à l’agence, mais, euh... Je pense qu’il serait important d'étudier la situation, examiner la personne qui apparemment les a pris, pourquoi elle les a pris... Tenir compte de toutes ces choses.  Mais, euh...</w:t>
      </w:r>
    </w:p>
    <w:p w14:paraId="45155A16" w14:textId="62671FFD" w:rsidR="00384423" w:rsidRDefault="00384423" w:rsidP="00384423">
      <w:pPr>
        <w:pStyle w:val="ATABody"/>
        <w:rPr>
          <w:rFonts w:eastAsia="MS PGothic"/>
        </w:rPr>
      </w:pPr>
      <w:r>
        <w:t>[L’interrogateur] :  Mais, d'ailleurs, pour quel genre de raison, à votre avis, quelqu’un les prendrait-il ? Si on part... Si on part du principe que quelqu’un a volé les titres, que la personne les a clairement pris sans autorisation, qu’ils ne lui appartiennent pas... À votre avis, qu'est-ce qu’il faudrait faire ?</w:t>
      </w:r>
    </w:p>
    <w:p w14:paraId="39BC44B8" w14:textId="11C66227" w:rsidR="00384423" w:rsidRDefault="00384423" w:rsidP="00384423">
      <w:pPr>
        <w:pStyle w:val="ATABody"/>
        <w:rPr>
          <w:rFonts w:eastAsia="MS PGothic"/>
        </w:rPr>
      </w:pPr>
      <w:r>
        <w:t>[2</w:t>
      </w:r>
      <w:r>
        <w:rPr>
          <w:vertAlign w:val="superscript"/>
        </w:rPr>
        <w:t>e</w:t>
      </w:r>
      <w:r>
        <w:t xml:space="preserve"> suspect] : (Il secoue la tête et sourit) J’en ai aucune idée.</w:t>
      </w:r>
    </w:p>
    <w:p w14:paraId="2A86F098" w14:textId="35A00CE1" w:rsidR="00384423" w:rsidRDefault="00384423" w:rsidP="00384423">
      <w:pPr>
        <w:pStyle w:val="ATABody"/>
        <w:rPr>
          <w:rFonts w:eastAsia="MS PGothic"/>
        </w:rPr>
      </w:pPr>
      <w:r>
        <w:t xml:space="preserve">[L’interrogateur] : Que feriez-vous si vous étiez... Si c'était l’un de vos… </w:t>
      </w:r>
    </w:p>
    <w:p w14:paraId="3A253968" w14:textId="01113E52" w:rsidR="00384423" w:rsidRDefault="00384423" w:rsidP="00384423">
      <w:pPr>
        <w:pStyle w:val="ATABody"/>
        <w:rPr>
          <w:rFonts w:eastAsia="MS PGothic"/>
        </w:rPr>
      </w:pPr>
      <w:r>
        <w:lastRenderedPageBreak/>
        <w:t>[2</w:t>
      </w:r>
      <w:r w:rsidRPr="6AB4B7DF">
        <w:rPr>
          <w:vertAlign w:val="superscript"/>
        </w:rPr>
        <w:t>e</w:t>
      </w:r>
      <w:r>
        <w:t xml:space="preserve"> suspect] : Si j'étais juge dans un cadre administratif sommaire, s’il s'agit du vol d’une chose qui apparemment vaut pas mal d’argent, je mettrais ça dans la catégorie des fautes graves et je prendrais sûrement les sanctions applicables : une réprimande orale, le licenciement ou peut-être même des poursuites pénales...</w:t>
      </w:r>
    </w:p>
    <w:p w14:paraId="0ACFB3FC" w14:textId="44CEE176" w:rsidR="6AB4B7DF" w:rsidRDefault="6AB4B7DF" w:rsidP="6AB4B7DF">
      <w:pPr>
        <w:pStyle w:val="ATABody"/>
      </w:pPr>
    </w:p>
    <w:p w14:paraId="4CD8B466" w14:textId="6C4F42A3" w:rsidR="00D71D87" w:rsidRDefault="00D71D87" w:rsidP="00384423">
      <w:pPr>
        <w:pStyle w:val="ATABody"/>
        <w:rPr>
          <w:rFonts w:eastAsia="MS PGothic"/>
        </w:rPr>
      </w:pPr>
      <w:r>
        <w:rPr>
          <w:b/>
          <w:u w:val="single"/>
        </w:rPr>
        <w:t>Transcription – 3</w:t>
      </w:r>
      <w:r>
        <w:rPr>
          <w:b/>
          <w:u w:val="single"/>
          <w:vertAlign w:val="superscript"/>
        </w:rPr>
        <w:t>e</w:t>
      </w:r>
      <w:r>
        <w:rPr>
          <w:b/>
          <w:u w:val="single"/>
        </w:rPr>
        <w:t xml:space="preserve"> suspect :</w:t>
      </w:r>
    </w:p>
    <w:p w14:paraId="41868A6D" w14:textId="776B0627" w:rsidR="00D71D87" w:rsidRDefault="00D71D87" w:rsidP="00384423">
      <w:pPr>
        <w:pStyle w:val="ATABody"/>
        <w:rPr>
          <w:rFonts w:eastAsia="MS PGothic"/>
        </w:rPr>
      </w:pPr>
    </w:p>
    <w:p w14:paraId="5FD7FF1A" w14:textId="047C46DE" w:rsidR="00D71D87" w:rsidRDefault="00D71D87" w:rsidP="00384423">
      <w:pPr>
        <w:pStyle w:val="ATABody"/>
        <w:rPr>
          <w:rFonts w:eastAsia="MS PGothic"/>
        </w:rPr>
      </w:pPr>
      <w:r>
        <w:t>[L’interrogateur] : À votre avis, qu’est-ce qu’il va lui arriver... Ou du moins, qu'est-ce qu’il devrait lui arriver à la personne qui a fait ça ?</w:t>
      </w:r>
    </w:p>
    <w:p w14:paraId="538C0EDC" w14:textId="51CFA5EE" w:rsidR="00D71D87" w:rsidRDefault="00D71D87" w:rsidP="00384423">
      <w:pPr>
        <w:pStyle w:val="ATABody"/>
        <w:rPr>
          <w:rFonts w:eastAsia="MS PGothic"/>
        </w:rPr>
      </w:pPr>
      <w:r>
        <w:t>[3</w:t>
      </w:r>
      <w:r>
        <w:rPr>
          <w:vertAlign w:val="superscript"/>
        </w:rPr>
        <w:t>e</w:t>
      </w:r>
      <w:r>
        <w:t xml:space="preserve"> suspect] : (Il marque une pause) Euh... Ben... Si ce que vous dites est vrai par rapport au fait qu’ils ne sont pas… Qu’il serait difficile d’en retirer de l'argent ou d'en faire quelque chose... Peut-être que la personne ne le savait pas, ça. Peut-être qu’elle pensait que c'était comme des espèces ou un truc comme ça... Je sais pas.  Franchement, je sais pas... Euh... (Il marque une pause) Alors, peut-être que c'était juste une erreur... Qui sait, hein... Je sais pas. </w:t>
      </w:r>
    </w:p>
    <w:p w14:paraId="5B7028D3" w14:textId="59787E8A" w:rsidR="00D71D87" w:rsidRDefault="00D71D87" w:rsidP="00384423">
      <w:pPr>
        <w:pStyle w:val="ATABody"/>
        <w:rPr>
          <w:rFonts w:eastAsia="MS PGothic"/>
        </w:rPr>
      </w:pPr>
      <w:r>
        <w:t>[L’interrogateur] : D'accord... Euh, y'a autre chose que j’aimerais savoir... Bon, disons juste comme ça que vous êtes la personne qui a fait ça ou que vous vous mettez dans l'état d'esprit de cette personne, peu importe qui c'est...  À votre avis, qu’est-ce qu'elle voudrait qu’il lui arrive là, maintenant. À quoi elle penserait là, tout de suite, à votre avis ?</w:t>
      </w:r>
    </w:p>
    <w:p w14:paraId="46B3BE40" w14:textId="54F2E815" w:rsidR="00096283" w:rsidRDefault="00096283" w:rsidP="00384423">
      <w:pPr>
        <w:pStyle w:val="ATABody"/>
        <w:rPr>
          <w:rFonts w:eastAsia="MS PGothic"/>
        </w:rPr>
      </w:pPr>
      <w:r>
        <w:t>[3</w:t>
      </w:r>
      <w:r>
        <w:rPr>
          <w:vertAlign w:val="superscript"/>
        </w:rPr>
        <w:t>e</w:t>
      </w:r>
      <w:r>
        <w:t xml:space="preserve"> suspect] : J’ai pas un état d’esprit criminel, je... Euh… (il marque une longue pause et bredouille). Bon, peut-être qu'elle regrette de les avoir pris... Peut-être... Je sais pas.  </w:t>
      </w:r>
    </w:p>
    <w:p w14:paraId="1F5FF168" w14:textId="12CD6B6F" w:rsidR="00096283" w:rsidRDefault="00096283" w:rsidP="00384423">
      <w:pPr>
        <w:pStyle w:val="ATABody"/>
        <w:rPr>
          <w:rFonts w:eastAsia="MS PGothic"/>
        </w:rPr>
      </w:pPr>
    </w:p>
    <w:p w14:paraId="6D9F383F" w14:textId="6F417E57" w:rsidR="00096283" w:rsidRDefault="00096283" w:rsidP="00384423">
      <w:pPr>
        <w:pStyle w:val="ATABody"/>
        <w:rPr>
          <w:rFonts w:eastAsia="MS PGothic"/>
        </w:rPr>
      </w:pPr>
      <w:r>
        <w:rPr>
          <w:b/>
          <w:u w:val="single"/>
        </w:rPr>
        <w:t>Transcription – 4</w:t>
      </w:r>
      <w:r>
        <w:rPr>
          <w:b/>
          <w:u w:val="single"/>
          <w:vertAlign w:val="superscript"/>
        </w:rPr>
        <w:t>e</w:t>
      </w:r>
      <w:r>
        <w:rPr>
          <w:b/>
          <w:u w:val="single"/>
        </w:rPr>
        <w:t xml:space="preserve"> suspect :</w:t>
      </w:r>
    </w:p>
    <w:p w14:paraId="00566117" w14:textId="22648510" w:rsidR="00096283" w:rsidRDefault="00096283" w:rsidP="00384423">
      <w:pPr>
        <w:pStyle w:val="ATABody"/>
        <w:rPr>
          <w:rFonts w:eastAsia="MS PGothic"/>
        </w:rPr>
      </w:pPr>
    </w:p>
    <w:p w14:paraId="05517FCC" w14:textId="4C24E9DC" w:rsidR="00096283" w:rsidRDefault="00096283" w:rsidP="00384423">
      <w:pPr>
        <w:pStyle w:val="ATABody"/>
        <w:rPr>
          <w:rFonts w:eastAsia="MS PGothic"/>
        </w:rPr>
      </w:pPr>
      <w:r>
        <w:t>[L’interrogateur] : À votre avis, il devrait lui arriver quoi à la personne qui a fait ça ? Je veux juste savoir ce que vous en pensez...</w:t>
      </w:r>
    </w:p>
    <w:p w14:paraId="34CA341E" w14:textId="5ACD4D4C" w:rsidR="00096283" w:rsidRDefault="00096283" w:rsidP="00384423">
      <w:pPr>
        <w:pStyle w:val="ATABody"/>
        <w:rPr>
          <w:rFonts w:eastAsia="MS PGothic"/>
        </w:rPr>
      </w:pPr>
      <w:r>
        <w:t>[4</w:t>
      </w:r>
      <w:r>
        <w:rPr>
          <w:vertAlign w:val="superscript"/>
        </w:rPr>
        <w:t>e</w:t>
      </w:r>
      <w:r>
        <w:t xml:space="preserve"> suspect] : Ce que j'en pense... J’en pense qu’il faudrait la renvoyer cette personne, si on trouve qui a fait ça. On a pas besoin de travailler avec ce genre de personne.</w:t>
      </w:r>
    </w:p>
    <w:p w14:paraId="5261B8E5" w14:textId="63928CD4" w:rsidR="00096283" w:rsidRDefault="00096283" w:rsidP="00384423">
      <w:pPr>
        <w:pStyle w:val="ATABody"/>
        <w:rPr>
          <w:rFonts w:eastAsia="MS PGothic"/>
        </w:rPr>
      </w:pPr>
      <w:r>
        <w:t xml:space="preserve">[L’interrogateur] : À votre avis, pourquoi quelqu’un ferait-il une chose pareille ?  Parce que des vols, il n’y en a pas beaucoup par ici.  </w:t>
      </w:r>
    </w:p>
    <w:p w14:paraId="3809BD5C" w14:textId="42517980" w:rsidR="00096283" w:rsidRPr="00096283" w:rsidRDefault="0896B96E" w:rsidP="00384423">
      <w:pPr>
        <w:pStyle w:val="ATABody"/>
        <w:rPr>
          <w:rFonts w:eastAsia="MS PGothic"/>
        </w:rPr>
      </w:pPr>
      <w:r>
        <w:t>[4</w:t>
      </w:r>
      <w:r>
        <w:rPr>
          <w:vertAlign w:val="superscript"/>
        </w:rPr>
        <w:t>e</w:t>
      </w:r>
      <w:r>
        <w:t xml:space="preserve"> suspect] : Écoutez… Qui sait... Peut-être qu’il avait besoin d'argent. Mais bon, à ce point-là ? Franchement, pourquoi risquer son emploi... Combien ça vaut ce qu’il a pris comparé au fait de pouvoir subvenir à ses propres besoins et à ceux de sa famille ? C'est vraiment insensé de faire une chose pareille.  </w:t>
      </w:r>
    </w:p>
    <w:sectPr w:rsidR="00096283" w:rsidRPr="00096283" w:rsidSect="00D17B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1FC1" w14:textId="77777777" w:rsidR="005B1677" w:rsidRDefault="005B1677" w:rsidP="00C82114">
      <w:r>
        <w:separator/>
      </w:r>
    </w:p>
  </w:endnote>
  <w:endnote w:type="continuationSeparator" w:id="0">
    <w:p w14:paraId="0E36E9EE" w14:textId="77777777" w:rsidR="005B1677" w:rsidRDefault="005B1677"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0221C6" w:rsidRPr="007C1E89" w14:paraId="7DC6CE01" w14:textId="77777777" w:rsidTr="6AB4B7DF">
      <w:tc>
        <w:tcPr>
          <w:tcW w:w="8100" w:type="dxa"/>
          <w:shd w:val="clear" w:color="auto" w:fill="auto"/>
        </w:tcPr>
        <w:p w14:paraId="7DC6CDFF" w14:textId="0ABA9F19" w:rsidR="000221C6" w:rsidRPr="00C55628" w:rsidRDefault="6AB4B7DF" w:rsidP="000221C6">
          <w:pPr>
            <w:pStyle w:val="ATAFooter"/>
            <w:rPr>
              <w:rStyle w:val="ATAFooterChar"/>
              <w:rFonts w:eastAsia="Arial Unicode MS"/>
              <w:color w:val="000000" w:themeColor="text1"/>
              <w:lang w:val="en-US"/>
            </w:rPr>
          </w:pPr>
          <w:r w:rsidRPr="00C55628">
            <w:rPr>
              <w:color w:val="000000" w:themeColor="text1"/>
              <w:lang w:val="en-US"/>
            </w:rPr>
            <w:t>Interdicting Terrorist Activities (ITA) v5.00</w:t>
          </w:r>
        </w:p>
      </w:tc>
      <w:tc>
        <w:tcPr>
          <w:tcW w:w="1260" w:type="dxa"/>
          <w:shd w:val="clear" w:color="auto" w:fill="auto"/>
        </w:tcPr>
        <w:p w14:paraId="7DC6CE00" w14:textId="6AA312FF" w:rsidR="000221C6" w:rsidRPr="00F16863" w:rsidRDefault="000221C6" w:rsidP="000221C6">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AA21E0">
            <w:rPr>
              <w:rStyle w:val="ATAFooterChar"/>
              <w:rFonts w:eastAsia="Arial Unicode MS"/>
            </w:rPr>
            <w:t>2</w:t>
          </w:r>
          <w:r w:rsidRPr="00F16863">
            <w:rPr>
              <w:rStyle w:val="ATAFooterChar"/>
              <w:rFonts w:eastAsia="Arial Unicode MS"/>
            </w:rPr>
            <w:fldChar w:fldCharType="end"/>
          </w:r>
          <w:r w:rsidR="00E41C60">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AA21E0">
            <w:rPr>
              <w:rStyle w:val="ATAFooterChar"/>
              <w:rFonts w:eastAsia="Arial Unicode MS"/>
            </w:rPr>
            <w:t>2</w:t>
          </w:r>
          <w:r w:rsidRPr="00F16863">
            <w:rPr>
              <w:rStyle w:val="ATAFooterChar"/>
              <w:rFonts w:eastAsia="Arial Unicode MS"/>
            </w:rPr>
            <w:fldChar w:fldCharType="end"/>
          </w:r>
        </w:p>
      </w:tc>
    </w:tr>
  </w:tbl>
  <w:p w14:paraId="7DC6CE02" w14:textId="77777777" w:rsidR="000221C6" w:rsidRPr="00C55628" w:rsidRDefault="000221C6" w:rsidP="00423B24">
    <w:pPr>
      <w:tabs>
        <w:tab w:val="right" w:pos="8640"/>
      </w:tabs>
      <w:jc w:val="center"/>
      <w:rPr>
        <w:rFonts w:ascii="Arial" w:eastAsia="Arial Unicode MS" w:hAnsi="Arial" w:cs="Arial"/>
        <w:lang w:val="en-US"/>
      </w:rPr>
    </w:pPr>
    <w:r w:rsidRPr="00C55628">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A97E" w14:textId="77777777" w:rsidR="005B1677" w:rsidRDefault="005B1677" w:rsidP="00C82114">
      <w:r>
        <w:separator/>
      </w:r>
    </w:p>
  </w:footnote>
  <w:footnote w:type="continuationSeparator" w:id="0">
    <w:p w14:paraId="36322752" w14:textId="77777777" w:rsidR="005B1677" w:rsidRDefault="005B1677"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0"/>
      <w:gridCol w:w="5040"/>
    </w:tblGrid>
    <w:tr w:rsidR="000221C6" w:rsidRPr="00C55628" w14:paraId="7DC6CDFD" w14:textId="77777777" w:rsidTr="00F107C2">
      <w:tc>
        <w:tcPr>
          <w:tcW w:w="4320" w:type="dxa"/>
          <w:shd w:val="clear" w:color="auto" w:fill="auto"/>
          <w:vAlign w:val="bottom"/>
        </w:tcPr>
        <w:p w14:paraId="7DC6CDFB" w14:textId="5D0A46DB" w:rsidR="000221C6" w:rsidRPr="00456B51" w:rsidRDefault="000221C6" w:rsidP="0081617F">
          <w:pPr>
            <w:pStyle w:val="ATAHeader"/>
          </w:pPr>
          <w:r>
            <w:t>Module 14: Suspect Interviews</w:t>
          </w:r>
        </w:p>
      </w:tc>
      <w:tc>
        <w:tcPr>
          <w:tcW w:w="5040" w:type="dxa"/>
          <w:shd w:val="clear" w:color="auto" w:fill="auto"/>
          <w:vAlign w:val="bottom"/>
        </w:tcPr>
        <w:p w14:paraId="7DC6CDFC" w14:textId="47FAF098" w:rsidR="000221C6" w:rsidRPr="00C55628" w:rsidRDefault="00227AD1" w:rsidP="00C063EE">
          <w:pPr>
            <w:pStyle w:val="ATAHeader"/>
            <w:jc w:val="right"/>
            <w:rPr>
              <w:lang w:val="en-US"/>
            </w:rPr>
          </w:pPr>
          <w:r w:rsidRPr="00C55628">
            <w:rPr>
              <w:lang w:val="en-US"/>
            </w:rPr>
            <w:t>Handout 14.1: Transcript of Four Theft Suspects Video</w:t>
          </w:r>
        </w:p>
      </w:tc>
    </w:tr>
  </w:tbl>
  <w:p w14:paraId="7DC6CDFE" w14:textId="77777777" w:rsidR="000221C6" w:rsidRPr="00C55628" w:rsidRDefault="000221C6" w:rsidP="00264A72">
    <w:pPr>
      <w:pStyle w:val="ATA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2A89"/>
    <w:multiLevelType w:val="hybridMultilevel"/>
    <w:tmpl w:val="2562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098E"/>
    <w:multiLevelType w:val="hybridMultilevel"/>
    <w:tmpl w:val="E2F215F2"/>
    <w:lvl w:ilvl="0" w:tplc="BCE89CB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67E7B"/>
    <w:multiLevelType w:val="hybridMultilevel"/>
    <w:tmpl w:val="F95608F0"/>
    <w:lvl w:ilvl="0" w:tplc="BCE89CB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55F2F"/>
    <w:multiLevelType w:val="hybridMultilevel"/>
    <w:tmpl w:val="A4BC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55C88"/>
    <w:multiLevelType w:val="hybridMultilevel"/>
    <w:tmpl w:val="4030ECF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64115B"/>
    <w:multiLevelType w:val="hybridMultilevel"/>
    <w:tmpl w:val="D1181B4C"/>
    <w:lvl w:ilvl="0" w:tplc="BCE89CB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4157F"/>
    <w:multiLevelType w:val="hybridMultilevel"/>
    <w:tmpl w:val="E02822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8"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61E12"/>
    <w:multiLevelType w:val="hybridMultilevel"/>
    <w:tmpl w:val="646C1C88"/>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20"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BF1B5F"/>
    <w:multiLevelType w:val="hybridMultilevel"/>
    <w:tmpl w:val="37ECB842"/>
    <w:lvl w:ilvl="0" w:tplc="1C3ED2A0">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76BC4"/>
    <w:multiLevelType w:val="hybridMultilevel"/>
    <w:tmpl w:val="3DFA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D87FAF"/>
    <w:multiLevelType w:val="hybridMultilevel"/>
    <w:tmpl w:val="7FA42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4E1182"/>
    <w:multiLevelType w:val="hybridMultilevel"/>
    <w:tmpl w:val="7EC612F2"/>
    <w:lvl w:ilvl="0" w:tplc="BCE89CB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33480"/>
    <w:multiLevelType w:val="hybridMultilevel"/>
    <w:tmpl w:val="90768876"/>
    <w:lvl w:ilvl="0" w:tplc="1C3ED2A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8199171">
    <w:abstractNumId w:val="11"/>
  </w:num>
  <w:num w:numId="2" w16cid:durableId="1022318480">
    <w:abstractNumId w:val="17"/>
  </w:num>
  <w:num w:numId="3" w16cid:durableId="391732389">
    <w:abstractNumId w:val="22"/>
  </w:num>
  <w:num w:numId="4" w16cid:durableId="2093042697">
    <w:abstractNumId w:val="12"/>
  </w:num>
  <w:num w:numId="5" w16cid:durableId="1936786438">
    <w:abstractNumId w:val="5"/>
  </w:num>
  <w:num w:numId="6" w16cid:durableId="1009913936">
    <w:abstractNumId w:val="15"/>
  </w:num>
  <w:num w:numId="7" w16cid:durableId="84230204">
    <w:abstractNumId w:val="14"/>
  </w:num>
  <w:num w:numId="8" w16cid:durableId="79454808">
    <w:abstractNumId w:val="9"/>
  </w:num>
  <w:num w:numId="9" w16cid:durableId="2088460632">
    <w:abstractNumId w:val="0"/>
  </w:num>
  <w:num w:numId="10" w16cid:durableId="1777745790">
    <w:abstractNumId w:val="21"/>
  </w:num>
  <w:num w:numId="11" w16cid:durableId="922451253">
    <w:abstractNumId w:val="22"/>
  </w:num>
  <w:num w:numId="12" w16cid:durableId="308175886">
    <w:abstractNumId w:val="22"/>
  </w:num>
  <w:num w:numId="13" w16cid:durableId="1544752766">
    <w:abstractNumId w:val="17"/>
  </w:num>
  <w:num w:numId="14" w16cid:durableId="1464277226">
    <w:abstractNumId w:val="27"/>
  </w:num>
  <w:num w:numId="15" w16cid:durableId="1621840824">
    <w:abstractNumId w:val="18"/>
  </w:num>
  <w:num w:numId="16" w16cid:durableId="1228955562">
    <w:abstractNumId w:val="29"/>
  </w:num>
  <w:num w:numId="17" w16cid:durableId="1175878674">
    <w:abstractNumId w:val="29"/>
    <w:lvlOverride w:ilvl="0">
      <w:startOverride w:val="1"/>
    </w:lvlOverride>
  </w:num>
  <w:num w:numId="18" w16cid:durableId="159935080">
    <w:abstractNumId w:val="27"/>
  </w:num>
  <w:num w:numId="19" w16cid:durableId="1543444462">
    <w:abstractNumId w:val="4"/>
  </w:num>
  <w:num w:numId="20" w16cid:durableId="748310296">
    <w:abstractNumId w:val="29"/>
  </w:num>
  <w:num w:numId="21" w16cid:durableId="2103061208">
    <w:abstractNumId w:val="1"/>
  </w:num>
  <w:num w:numId="22" w16cid:durableId="1565486109">
    <w:abstractNumId w:val="20"/>
  </w:num>
  <w:num w:numId="23" w16cid:durableId="1685589783">
    <w:abstractNumId w:val="23"/>
  </w:num>
  <w:num w:numId="24" w16cid:durableId="696196964">
    <w:abstractNumId w:val="24"/>
  </w:num>
  <w:num w:numId="25" w16cid:durableId="10497668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1276324">
    <w:abstractNumId w:val="10"/>
  </w:num>
  <w:num w:numId="27" w16cid:durableId="528570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0376345">
    <w:abstractNumId w:val="19"/>
  </w:num>
  <w:num w:numId="29" w16cid:durableId="1516308253">
    <w:abstractNumId w:val="19"/>
    <w:lvlOverride w:ilvl="0">
      <w:startOverride w:val="1"/>
    </w:lvlOverride>
  </w:num>
  <w:num w:numId="30" w16cid:durableId="766460270">
    <w:abstractNumId w:val="31"/>
  </w:num>
  <w:num w:numId="31" w16cid:durableId="711266247">
    <w:abstractNumId w:val="25"/>
  </w:num>
  <w:num w:numId="32" w16cid:durableId="547960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5174967">
    <w:abstractNumId w:val="7"/>
  </w:num>
  <w:num w:numId="34" w16cid:durableId="1457332594">
    <w:abstractNumId w:val="6"/>
  </w:num>
  <w:num w:numId="35" w16cid:durableId="62995078">
    <w:abstractNumId w:val="30"/>
  </w:num>
  <w:num w:numId="36" w16cid:durableId="1696154748">
    <w:abstractNumId w:val="3"/>
  </w:num>
  <w:num w:numId="37" w16cid:durableId="249896089">
    <w:abstractNumId w:val="13"/>
  </w:num>
  <w:num w:numId="38" w16cid:durableId="996300256">
    <w:abstractNumId w:val="26"/>
  </w:num>
  <w:num w:numId="39" w16cid:durableId="753085625">
    <w:abstractNumId w:val="8"/>
  </w:num>
  <w:num w:numId="40" w16cid:durableId="434789820">
    <w:abstractNumId w:val="2"/>
  </w:num>
  <w:num w:numId="41" w16cid:durableId="1680619925">
    <w:abstractNumId w:val="16"/>
  </w:num>
  <w:num w:numId="42" w16cid:durableId="186012292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A4A"/>
    <w:rsid w:val="00015024"/>
    <w:rsid w:val="00021D76"/>
    <w:rsid w:val="000221C6"/>
    <w:rsid w:val="000244DC"/>
    <w:rsid w:val="0003028C"/>
    <w:rsid w:val="000307C7"/>
    <w:rsid w:val="000313F9"/>
    <w:rsid w:val="00034294"/>
    <w:rsid w:val="000345A1"/>
    <w:rsid w:val="00035445"/>
    <w:rsid w:val="0003557D"/>
    <w:rsid w:val="000432D3"/>
    <w:rsid w:val="00043684"/>
    <w:rsid w:val="000447D1"/>
    <w:rsid w:val="00045482"/>
    <w:rsid w:val="00046D7E"/>
    <w:rsid w:val="00047930"/>
    <w:rsid w:val="00052034"/>
    <w:rsid w:val="00052CF2"/>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283"/>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784C"/>
    <w:rsid w:val="001042E5"/>
    <w:rsid w:val="001063E0"/>
    <w:rsid w:val="0011397E"/>
    <w:rsid w:val="001142A3"/>
    <w:rsid w:val="00115CA3"/>
    <w:rsid w:val="00117566"/>
    <w:rsid w:val="001211DF"/>
    <w:rsid w:val="0012472D"/>
    <w:rsid w:val="00124ABF"/>
    <w:rsid w:val="00124F0D"/>
    <w:rsid w:val="001259FD"/>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4E3C"/>
    <w:rsid w:val="00155C46"/>
    <w:rsid w:val="001577BB"/>
    <w:rsid w:val="00157B1E"/>
    <w:rsid w:val="001601EF"/>
    <w:rsid w:val="00163B76"/>
    <w:rsid w:val="0016636E"/>
    <w:rsid w:val="001663D3"/>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5B05"/>
    <w:rsid w:val="001A7C08"/>
    <w:rsid w:val="001B036F"/>
    <w:rsid w:val="001B1071"/>
    <w:rsid w:val="001B1AE3"/>
    <w:rsid w:val="001B1B58"/>
    <w:rsid w:val="001B41EB"/>
    <w:rsid w:val="001B4361"/>
    <w:rsid w:val="001B489F"/>
    <w:rsid w:val="001B7389"/>
    <w:rsid w:val="001C333B"/>
    <w:rsid w:val="001C64EB"/>
    <w:rsid w:val="001C78CA"/>
    <w:rsid w:val="001C7FF0"/>
    <w:rsid w:val="001D14F7"/>
    <w:rsid w:val="001D2DC4"/>
    <w:rsid w:val="001D46E1"/>
    <w:rsid w:val="001E04D6"/>
    <w:rsid w:val="001E469C"/>
    <w:rsid w:val="001E4F4D"/>
    <w:rsid w:val="001F2B8C"/>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27AD1"/>
    <w:rsid w:val="00230017"/>
    <w:rsid w:val="00230386"/>
    <w:rsid w:val="002313D1"/>
    <w:rsid w:val="002313E5"/>
    <w:rsid w:val="00235036"/>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1284"/>
    <w:rsid w:val="002F20B3"/>
    <w:rsid w:val="002F23B3"/>
    <w:rsid w:val="002F700A"/>
    <w:rsid w:val="003017B9"/>
    <w:rsid w:val="00302ACC"/>
    <w:rsid w:val="00303B04"/>
    <w:rsid w:val="00311AB8"/>
    <w:rsid w:val="00312331"/>
    <w:rsid w:val="0031631B"/>
    <w:rsid w:val="003226E5"/>
    <w:rsid w:val="00324284"/>
    <w:rsid w:val="00327D9F"/>
    <w:rsid w:val="00332631"/>
    <w:rsid w:val="0033389E"/>
    <w:rsid w:val="003346A0"/>
    <w:rsid w:val="00334CC0"/>
    <w:rsid w:val="0034112C"/>
    <w:rsid w:val="0034270A"/>
    <w:rsid w:val="0034539C"/>
    <w:rsid w:val="0034598A"/>
    <w:rsid w:val="003465C1"/>
    <w:rsid w:val="0035101F"/>
    <w:rsid w:val="00351359"/>
    <w:rsid w:val="003527AB"/>
    <w:rsid w:val="00356C98"/>
    <w:rsid w:val="00361988"/>
    <w:rsid w:val="0036353C"/>
    <w:rsid w:val="0036366F"/>
    <w:rsid w:val="00364C1E"/>
    <w:rsid w:val="00365167"/>
    <w:rsid w:val="0036653F"/>
    <w:rsid w:val="00366661"/>
    <w:rsid w:val="00371178"/>
    <w:rsid w:val="00371272"/>
    <w:rsid w:val="003733E6"/>
    <w:rsid w:val="00375CE7"/>
    <w:rsid w:val="003822F0"/>
    <w:rsid w:val="00384423"/>
    <w:rsid w:val="00384DB7"/>
    <w:rsid w:val="00385980"/>
    <w:rsid w:val="00385B8F"/>
    <w:rsid w:val="00385C86"/>
    <w:rsid w:val="00390366"/>
    <w:rsid w:val="003A0135"/>
    <w:rsid w:val="003A46E2"/>
    <w:rsid w:val="003B2C3F"/>
    <w:rsid w:val="003B5891"/>
    <w:rsid w:val="003B7B4D"/>
    <w:rsid w:val="003C1E33"/>
    <w:rsid w:val="003C225C"/>
    <w:rsid w:val="003C2278"/>
    <w:rsid w:val="003C2412"/>
    <w:rsid w:val="003C4674"/>
    <w:rsid w:val="003C474F"/>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35D4"/>
    <w:rsid w:val="00464995"/>
    <w:rsid w:val="00467008"/>
    <w:rsid w:val="00467ECB"/>
    <w:rsid w:val="00470AEA"/>
    <w:rsid w:val="00472ED6"/>
    <w:rsid w:val="00474A1D"/>
    <w:rsid w:val="00475F14"/>
    <w:rsid w:val="00476D74"/>
    <w:rsid w:val="00477146"/>
    <w:rsid w:val="00477A14"/>
    <w:rsid w:val="00477B18"/>
    <w:rsid w:val="00477B9C"/>
    <w:rsid w:val="004806FC"/>
    <w:rsid w:val="004817CD"/>
    <w:rsid w:val="004820FF"/>
    <w:rsid w:val="00483F30"/>
    <w:rsid w:val="00486F09"/>
    <w:rsid w:val="00490908"/>
    <w:rsid w:val="00492693"/>
    <w:rsid w:val="0049374E"/>
    <w:rsid w:val="00494C38"/>
    <w:rsid w:val="004A2700"/>
    <w:rsid w:val="004A4DD1"/>
    <w:rsid w:val="004B21D1"/>
    <w:rsid w:val="004B271E"/>
    <w:rsid w:val="004B2CEB"/>
    <w:rsid w:val="004B338E"/>
    <w:rsid w:val="004B3AE0"/>
    <w:rsid w:val="004B5324"/>
    <w:rsid w:val="004B6B81"/>
    <w:rsid w:val="004B7AE3"/>
    <w:rsid w:val="004C3DF3"/>
    <w:rsid w:val="004C54B9"/>
    <w:rsid w:val="004D535A"/>
    <w:rsid w:val="004D703A"/>
    <w:rsid w:val="004D7CEB"/>
    <w:rsid w:val="004E2A85"/>
    <w:rsid w:val="004E363F"/>
    <w:rsid w:val="004E3A7E"/>
    <w:rsid w:val="004E4C21"/>
    <w:rsid w:val="004E5479"/>
    <w:rsid w:val="004E5A21"/>
    <w:rsid w:val="004F30CC"/>
    <w:rsid w:val="004F5F0C"/>
    <w:rsid w:val="004F727F"/>
    <w:rsid w:val="005001B0"/>
    <w:rsid w:val="00500C6B"/>
    <w:rsid w:val="00503815"/>
    <w:rsid w:val="005120E9"/>
    <w:rsid w:val="00513455"/>
    <w:rsid w:val="00514B18"/>
    <w:rsid w:val="00521BC7"/>
    <w:rsid w:val="005259CD"/>
    <w:rsid w:val="00530BE7"/>
    <w:rsid w:val="00532B27"/>
    <w:rsid w:val="005335B1"/>
    <w:rsid w:val="00534537"/>
    <w:rsid w:val="00534D05"/>
    <w:rsid w:val="00535DBB"/>
    <w:rsid w:val="00545BF5"/>
    <w:rsid w:val="005464BE"/>
    <w:rsid w:val="00552238"/>
    <w:rsid w:val="005543FB"/>
    <w:rsid w:val="005572B7"/>
    <w:rsid w:val="005600EE"/>
    <w:rsid w:val="00560A97"/>
    <w:rsid w:val="005613A0"/>
    <w:rsid w:val="00562AF3"/>
    <w:rsid w:val="00564B4D"/>
    <w:rsid w:val="00567D7F"/>
    <w:rsid w:val="005729A2"/>
    <w:rsid w:val="00574575"/>
    <w:rsid w:val="00584385"/>
    <w:rsid w:val="0058573F"/>
    <w:rsid w:val="00585D07"/>
    <w:rsid w:val="0058763F"/>
    <w:rsid w:val="005904E9"/>
    <w:rsid w:val="00592107"/>
    <w:rsid w:val="0059327E"/>
    <w:rsid w:val="00595179"/>
    <w:rsid w:val="005A2991"/>
    <w:rsid w:val="005A3490"/>
    <w:rsid w:val="005B1677"/>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20C3"/>
    <w:rsid w:val="00602D8B"/>
    <w:rsid w:val="00603F3E"/>
    <w:rsid w:val="00605193"/>
    <w:rsid w:val="006110B9"/>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410BC"/>
    <w:rsid w:val="00641898"/>
    <w:rsid w:val="00644D00"/>
    <w:rsid w:val="00645AC1"/>
    <w:rsid w:val="006525E2"/>
    <w:rsid w:val="00652B2D"/>
    <w:rsid w:val="0065448D"/>
    <w:rsid w:val="0067097D"/>
    <w:rsid w:val="00674A53"/>
    <w:rsid w:val="006761C7"/>
    <w:rsid w:val="006764E5"/>
    <w:rsid w:val="006767B4"/>
    <w:rsid w:val="00676E79"/>
    <w:rsid w:val="00681EF7"/>
    <w:rsid w:val="006827E9"/>
    <w:rsid w:val="00684B5C"/>
    <w:rsid w:val="0068542B"/>
    <w:rsid w:val="00691EC2"/>
    <w:rsid w:val="00696706"/>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2B35"/>
    <w:rsid w:val="006C3982"/>
    <w:rsid w:val="006C4E60"/>
    <w:rsid w:val="006C6419"/>
    <w:rsid w:val="006C6B01"/>
    <w:rsid w:val="006C742D"/>
    <w:rsid w:val="006D498E"/>
    <w:rsid w:val="006D643A"/>
    <w:rsid w:val="006E2B28"/>
    <w:rsid w:val="006E54D8"/>
    <w:rsid w:val="006E56DE"/>
    <w:rsid w:val="006E7BF3"/>
    <w:rsid w:val="006F01CF"/>
    <w:rsid w:val="006F2029"/>
    <w:rsid w:val="006F3280"/>
    <w:rsid w:val="006F44B8"/>
    <w:rsid w:val="006F51C1"/>
    <w:rsid w:val="00707C56"/>
    <w:rsid w:val="00710B1A"/>
    <w:rsid w:val="007119DA"/>
    <w:rsid w:val="00712CD1"/>
    <w:rsid w:val="00714CEE"/>
    <w:rsid w:val="00721736"/>
    <w:rsid w:val="00723FB3"/>
    <w:rsid w:val="007245BF"/>
    <w:rsid w:val="00724CF0"/>
    <w:rsid w:val="00726792"/>
    <w:rsid w:val="00727299"/>
    <w:rsid w:val="00727449"/>
    <w:rsid w:val="00727944"/>
    <w:rsid w:val="00727C1F"/>
    <w:rsid w:val="00732EF9"/>
    <w:rsid w:val="00734DBF"/>
    <w:rsid w:val="0073582A"/>
    <w:rsid w:val="00735AD1"/>
    <w:rsid w:val="00737862"/>
    <w:rsid w:val="00746E69"/>
    <w:rsid w:val="007503B2"/>
    <w:rsid w:val="007509EF"/>
    <w:rsid w:val="00753991"/>
    <w:rsid w:val="00754160"/>
    <w:rsid w:val="0075484B"/>
    <w:rsid w:val="00756788"/>
    <w:rsid w:val="00756A24"/>
    <w:rsid w:val="0076067C"/>
    <w:rsid w:val="00760A2E"/>
    <w:rsid w:val="0077146C"/>
    <w:rsid w:val="00775D9C"/>
    <w:rsid w:val="00776B60"/>
    <w:rsid w:val="00777CBB"/>
    <w:rsid w:val="0078089D"/>
    <w:rsid w:val="007813A9"/>
    <w:rsid w:val="00782330"/>
    <w:rsid w:val="00784608"/>
    <w:rsid w:val="0079165A"/>
    <w:rsid w:val="0079617A"/>
    <w:rsid w:val="00797C31"/>
    <w:rsid w:val="007A0533"/>
    <w:rsid w:val="007A1228"/>
    <w:rsid w:val="007A2A58"/>
    <w:rsid w:val="007A3984"/>
    <w:rsid w:val="007A39D6"/>
    <w:rsid w:val="007A4EB9"/>
    <w:rsid w:val="007A7057"/>
    <w:rsid w:val="007A7703"/>
    <w:rsid w:val="007A7CD9"/>
    <w:rsid w:val="007B0509"/>
    <w:rsid w:val="007B1AF4"/>
    <w:rsid w:val="007B2DF4"/>
    <w:rsid w:val="007B362F"/>
    <w:rsid w:val="007B378A"/>
    <w:rsid w:val="007B3DCE"/>
    <w:rsid w:val="007B50D4"/>
    <w:rsid w:val="007B6042"/>
    <w:rsid w:val="007B7312"/>
    <w:rsid w:val="007B7AF2"/>
    <w:rsid w:val="007C1E89"/>
    <w:rsid w:val="007C24A7"/>
    <w:rsid w:val="007C3DA2"/>
    <w:rsid w:val="007C49EC"/>
    <w:rsid w:val="007C6052"/>
    <w:rsid w:val="007C69BE"/>
    <w:rsid w:val="007C7F4E"/>
    <w:rsid w:val="007D0C38"/>
    <w:rsid w:val="007D17C8"/>
    <w:rsid w:val="007D7542"/>
    <w:rsid w:val="007E17CF"/>
    <w:rsid w:val="007F006D"/>
    <w:rsid w:val="007F0FAC"/>
    <w:rsid w:val="007F47FE"/>
    <w:rsid w:val="007F5503"/>
    <w:rsid w:val="007F7234"/>
    <w:rsid w:val="00801D86"/>
    <w:rsid w:val="00802ABE"/>
    <w:rsid w:val="008036F2"/>
    <w:rsid w:val="008041F7"/>
    <w:rsid w:val="0080542B"/>
    <w:rsid w:val="00805701"/>
    <w:rsid w:val="00811CBB"/>
    <w:rsid w:val="0081215D"/>
    <w:rsid w:val="0081244B"/>
    <w:rsid w:val="0081617F"/>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4795"/>
    <w:rsid w:val="0086699F"/>
    <w:rsid w:val="00867703"/>
    <w:rsid w:val="00867AB4"/>
    <w:rsid w:val="008723AB"/>
    <w:rsid w:val="00873F6D"/>
    <w:rsid w:val="0087404B"/>
    <w:rsid w:val="008742B5"/>
    <w:rsid w:val="0087582E"/>
    <w:rsid w:val="00877234"/>
    <w:rsid w:val="00880EAA"/>
    <w:rsid w:val="00882365"/>
    <w:rsid w:val="00882FC0"/>
    <w:rsid w:val="008837E7"/>
    <w:rsid w:val="008840BA"/>
    <w:rsid w:val="0088536B"/>
    <w:rsid w:val="0089687A"/>
    <w:rsid w:val="00896DE2"/>
    <w:rsid w:val="008A07AA"/>
    <w:rsid w:val="008A300F"/>
    <w:rsid w:val="008A6E1B"/>
    <w:rsid w:val="008A71BE"/>
    <w:rsid w:val="008A7D3F"/>
    <w:rsid w:val="008B1D51"/>
    <w:rsid w:val="008B4681"/>
    <w:rsid w:val="008B4D6D"/>
    <w:rsid w:val="008B55E7"/>
    <w:rsid w:val="008B6B0B"/>
    <w:rsid w:val="008B78ED"/>
    <w:rsid w:val="008B7C33"/>
    <w:rsid w:val="008C16D7"/>
    <w:rsid w:val="008C1CA9"/>
    <w:rsid w:val="008C59A5"/>
    <w:rsid w:val="008C70E0"/>
    <w:rsid w:val="008C7962"/>
    <w:rsid w:val="008D0D13"/>
    <w:rsid w:val="008D3A9D"/>
    <w:rsid w:val="008D4CAB"/>
    <w:rsid w:val="008D6E18"/>
    <w:rsid w:val="008E090F"/>
    <w:rsid w:val="008E1BA4"/>
    <w:rsid w:val="008E25A4"/>
    <w:rsid w:val="008E45AB"/>
    <w:rsid w:val="008E563A"/>
    <w:rsid w:val="008E608F"/>
    <w:rsid w:val="008E68D9"/>
    <w:rsid w:val="008F0312"/>
    <w:rsid w:val="008F1B1E"/>
    <w:rsid w:val="008F28A3"/>
    <w:rsid w:val="008F34BF"/>
    <w:rsid w:val="0090380F"/>
    <w:rsid w:val="00910FAB"/>
    <w:rsid w:val="009140B2"/>
    <w:rsid w:val="00917AA4"/>
    <w:rsid w:val="00920C1C"/>
    <w:rsid w:val="009263DF"/>
    <w:rsid w:val="0092682C"/>
    <w:rsid w:val="00934215"/>
    <w:rsid w:val="009370AB"/>
    <w:rsid w:val="00940F5E"/>
    <w:rsid w:val="009429C3"/>
    <w:rsid w:val="00944F6D"/>
    <w:rsid w:val="009455D9"/>
    <w:rsid w:val="00950AE0"/>
    <w:rsid w:val="0095259E"/>
    <w:rsid w:val="0095357C"/>
    <w:rsid w:val="009550E2"/>
    <w:rsid w:val="00955C05"/>
    <w:rsid w:val="00957CE7"/>
    <w:rsid w:val="00957E6A"/>
    <w:rsid w:val="0096012F"/>
    <w:rsid w:val="00962359"/>
    <w:rsid w:val="009647A4"/>
    <w:rsid w:val="00964897"/>
    <w:rsid w:val="00971E34"/>
    <w:rsid w:val="0097232D"/>
    <w:rsid w:val="00972493"/>
    <w:rsid w:val="00973986"/>
    <w:rsid w:val="00974569"/>
    <w:rsid w:val="009770C9"/>
    <w:rsid w:val="009907CB"/>
    <w:rsid w:val="00991856"/>
    <w:rsid w:val="00992AA2"/>
    <w:rsid w:val="009932E7"/>
    <w:rsid w:val="009944E3"/>
    <w:rsid w:val="00994739"/>
    <w:rsid w:val="00997479"/>
    <w:rsid w:val="009A12FF"/>
    <w:rsid w:val="009A1F46"/>
    <w:rsid w:val="009A3BFB"/>
    <w:rsid w:val="009A6B23"/>
    <w:rsid w:val="009A7545"/>
    <w:rsid w:val="009B0A53"/>
    <w:rsid w:val="009B1E78"/>
    <w:rsid w:val="009B704B"/>
    <w:rsid w:val="009B7A3B"/>
    <w:rsid w:val="009C2D4B"/>
    <w:rsid w:val="009C4974"/>
    <w:rsid w:val="009D1395"/>
    <w:rsid w:val="009D1933"/>
    <w:rsid w:val="009D1DFE"/>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20601"/>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1E0"/>
    <w:rsid w:val="00AA29E5"/>
    <w:rsid w:val="00AA3B58"/>
    <w:rsid w:val="00AA42C8"/>
    <w:rsid w:val="00AA7495"/>
    <w:rsid w:val="00AB24FA"/>
    <w:rsid w:val="00AB2D94"/>
    <w:rsid w:val="00AB5D90"/>
    <w:rsid w:val="00AC20B1"/>
    <w:rsid w:val="00AD33B9"/>
    <w:rsid w:val="00AD4D46"/>
    <w:rsid w:val="00AD4EEC"/>
    <w:rsid w:val="00AE2655"/>
    <w:rsid w:val="00AE7D14"/>
    <w:rsid w:val="00AF1D7A"/>
    <w:rsid w:val="00B030A0"/>
    <w:rsid w:val="00B04E6D"/>
    <w:rsid w:val="00B05413"/>
    <w:rsid w:val="00B07BCE"/>
    <w:rsid w:val="00B10E8F"/>
    <w:rsid w:val="00B1135F"/>
    <w:rsid w:val="00B118A6"/>
    <w:rsid w:val="00B13839"/>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2F98"/>
    <w:rsid w:val="00B75F57"/>
    <w:rsid w:val="00B76A40"/>
    <w:rsid w:val="00B800DC"/>
    <w:rsid w:val="00B8049E"/>
    <w:rsid w:val="00B82FBF"/>
    <w:rsid w:val="00B839E7"/>
    <w:rsid w:val="00B84555"/>
    <w:rsid w:val="00B86CE9"/>
    <w:rsid w:val="00B93167"/>
    <w:rsid w:val="00BA2EA6"/>
    <w:rsid w:val="00BA31E4"/>
    <w:rsid w:val="00BA40AF"/>
    <w:rsid w:val="00BA4668"/>
    <w:rsid w:val="00BB1B36"/>
    <w:rsid w:val="00BB262E"/>
    <w:rsid w:val="00BB29EB"/>
    <w:rsid w:val="00BB4239"/>
    <w:rsid w:val="00BB4DC6"/>
    <w:rsid w:val="00BB7231"/>
    <w:rsid w:val="00BC0192"/>
    <w:rsid w:val="00BC07F7"/>
    <w:rsid w:val="00BC120E"/>
    <w:rsid w:val="00BC1363"/>
    <w:rsid w:val="00BC1566"/>
    <w:rsid w:val="00BC3FB3"/>
    <w:rsid w:val="00BC5A4B"/>
    <w:rsid w:val="00BC78EB"/>
    <w:rsid w:val="00BD5C6D"/>
    <w:rsid w:val="00BE468C"/>
    <w:rsid w:val="00BE58C5"/>
    <w:rsid w:val="00BE5D35"/>
    <w:rsid w:val="00BF0507"/>
    <w:rsid w:val="00BF21D5"/>
    <w:rsid w:val="00BF27FE"/>
    <w:rsid w:val="00BF28DB"/>
    <w:rsid w:val="00BF4B60"/>
    <w:rsid w:val="00BF53FA"/>
    <w:rsid w:val="00BF5A79"/>
    <w:rsid w:val="00C04C75"/>
    <w:rsid w:val="00C050EB"/>
    <w:rsid w:val="00C052F7"/>
    <w:rsid w:val="00C056FF"/>
    <w:rsid w:val="00C063EE"/>
    <w:rsid w:val="00C066C6"/>
    <w:rsid w:val="00C129EB"/>
    <w:rsid w:val="00C161B9"/>
    <w:rsid w:val="00C16254"/>
    <w:rsid w:val="00C16905"/>
    <w:rsid w:val="00C16D31"/>
    <w:rsid w:val="00C217E4"/>
    <w:rsid w:val="00C24DA7"/>
    <w:rsid w:val="00C2563D"/>
    <w:rsid w:val="00C340BA"/>
    <w:rsid w:val="00C34232"/>
    <w:rsid w:val="00C34A31"/>
    <w:rsid w:val="00C404DE"/>
    <w:rsid w:val="00C43112"/>
    <w:rsid w:val="00C4724E"/>
    <w:rsid w:val="00C472F0"/>
    <w:rsid w:val="00C47F55"/>
    <w:rsid w:val="00C47FB5"/>
    <w:rsid w:val="00C52250"/>
    <w:rsid w:val="00C5225A"/>
    <w:rsid w:val="00C5458D"/>
    <w:rsid w:val="00C55628"/>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65BC"/>
    <w:rsid w:val="00C97487"/>
    <w:rsid w:val="00CA0BB4"/>
    <w:rsid w:val="00CA1361"/>
    <w:rsid w:val="00CA300F"/>
    <w:rsid w:val="00CA588E"/>
    <w:rsid w:val="00CB01A8"/>
    <w:rsid w:val="00CB1F8E"/>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29F1"/>
    <w:rsid w:val="00D03188"/>
    <w:rsid w:val="00D07987"/>
    <w:rsid w:val="00D10194"/>
    <w:rsid w:val="00D12469"/>
    <w:rsid w:val="00D12CB3"/>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38D9"/>
    <w:rsid w:val="00D567D6"/>
    <w:rsid w:val="00D6025F"/>
    <w:rsid w:val="00D611DA"/>
    <w:rsid w:val="00D61D1B"/>
    <w:rsid w:val="00D61D85"/>
    <w:rsid w:val="00D625F1"/>
    <w:rsid w:val="00D629B6"/>
    <w:rsid w:val="00D66015"/>
    <w:rsid w:val="00D71D87"/>
    <w:rsid w:val="00D73E4A"/>
    <w:rsid w:val="00D74E7B"/>
    <w:rsid w:val="00D758DE"/>
    <w:rsid w:val="00D77B92"/>
    <w:rsid w:val="00D80C06"/>
    <w:rsid w:val="00D80F0C"/>
    <w:rsid w:val="00D92839"/>
    <w:rsid w:val="00D96CA5"/>
    <w:rsid w:val="00D973DA"/>
    <w:rsid w:val="00D979CD"/>
    <w:rsid w:val="00DA44AE"/>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2504"/>
    <w:rsid w:val="00E04C32"/>
    <w:rsid w:val="00E11938"/>
    <w:rsid w:val="00E123E5"/>
    <w:rsid w:val="00E20F8E"/>
    <w:rsid w:val="00E21586"/>
    <w:rsid w:val="00E27DA9"/>
    <w:rsid w:val="00E303B7"/>
    <w:rsid w:val="00E3093C"/>
    <w:rsid w:val="00E318C1"/>
    <w:rsid w:val="00E32ABD"/>
    <w:rsid w:val="00E338A3"/>
    <w:rsid w:val="00E33E72"/>
    <w:rsid w:val="00E36917"/>
    <w:rsid w:val="00E40827"/>
    <w:rsid w:val="00E41C60"/>
    <w:rsid w:val="00E43F36"/>
    <w:rsid w:val="00E46421"/>
    <w:rsid w:val="00E47303"/>
    <w:rsid w:val="00E4786D"/>
    <w:rsid w:val="00E52603"/>
    <w:rsid w:val="00E52CD5"/>
    <w:rsid w:val="00E54C12"/>
    <w:rsid w:val="00E55243"/>
    <w:rsid w:val="00E565AC"/>
    <w:rsid w:val="00E56646"/>
    <w:rsid w:val="00E56A85"/>
    <w:rsid w:val="00E56C04"/>
    <w:rsid w:val="00E57407"/>
    <w:rsid w:val="00E6215D"/>
    <w:rsid w:val="00E7088D"/>
    <w:rsid w:val="00E72E14"/>
    <w:rsid w:val="00E73C7E"/>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B117C"/>
    <w:rsid w:val="00EB1D73"/>
    <w:rsid w:val="00EB30FA"/>
    <w:rsid w:val="00EB31E5"/>
    <w:rsid w:val="00EB3FCD"/>
    <w:rsid w:val="00EB4E03"/>
    <w:rsid w:val="00EB59FF"/>
    <w:rsid w:val="00EB5C7C"/>
    <w:rsid w:val="00EB61E5"/>
    <w:rsid w:val="00EB68EC"/>
    <w:rsid w:val="00EB7194"/>
    <w:rsid w:val="00EC1914"/>
    <w:rsid w:val="00EC4702"/>
    <w:rsid w:val="00ED4A3E"/>
    <w:rsid w:val="00ED6DE1"/>
    <w:rsid w:val="00EE120A"/>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7C2"/>
    <w:rsid w:val="00F108B5"/>
    <w:rsid w:val="00F16863"/>
    <w:rsid w:val="00F16A5A"/>
    <w:rsid w:val="00F23F2F"/>
    <w:rsid w:val="00F30519"/>
    <w:rsid w:val="00F30745"/>
    <w:rsid w:val="00F31669"/>
    <w:rsid w:val="00F3355E"/>
    <w:rsid w:val="00F36873"/>
    <w:rsid w:val="00F3729D"/>
    <w:rsid w:val="00F448D5"/>
    <w:rsid w:val="00F44B06"/>
    <w:rsid w:val="00F506EC"/>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E62D1"/>
    <w:rsid w:val="00FF02CA"/>
    <w:rsid w:val="00FF143F"/>
    <w:rsid w:val="00FF264A"/>
    <w:rsid w:val="00FF2AF6"/>
    <w:rsid w:val="00FF348F"/>
    <w:rsid w:val="00FF4056"/>
    <w:rsid w:val="00FF5411"/>
    <w:rsid w:val="00FF6793"/>
    <w:rsid w:val="0896B96E"/>
    <w:rsid w:val="091FAC23"/>
    <w:rsid w:val="2160699E"/>
    <w:rsid w:val="2B01D173"/>
    <w:rsid w:val="33805B14"/>
    <w:rsid w:val="3DB050CA"/>
    <w:rsid w:val="40B0C7B5"/>
    <w:rsid w:val="41E06BBB"/>
    <w:rsid w:val="532AD521"/>
    <w:rsid w:val="56BFBA83"/>
    <w:rsid w:val="57A825D4"/>
    <w:rsid w:val="59688744"/>
    <w:rsid w:val="5AB0B96A"/>
    <w:rsid w:val="5F3F4BBE"/>
    <w:rsid w:val="6900FD91"/>
    <w:rsid w:val="69A082CC"/>
    <w:rsid w:val="69B36DE0"/>
    <w:rsid w:val="6AB4B7DF"/>
    <w:rsid w:val="6B0A1AFC"/>
    <w:rsid w:val="6BFA1074"/>
    <w:rsid w:val="6E034A19"/>
    <w:rsid w:val="7802AC12"/>
    <w:rsid w:val="796BC087"/>
    <w:rsid w:val="7A87A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DC6CDE0"/>
  <w15:docId w15:val="{C2FDE423-ED3A-4673-A2F8-FD449573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uiPriority w:val="2"/>
    <w:qFormat/>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uiPriority w:val="2"/>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28"/>
      </w:numPr>
      <w:contextualSpacing/>
    </w:pPr>
    <w:rPr>
      <w:rFonts w:ascii="Cambria" w:hAnsi="Cambria"/>
      <w:color w:val="262626" w:themeColor="text1" w:themeTint="D9"/>
      <w:szCs w:val="20"/>
    </w:rPr>
  </w:style>
  <w:style w:type="paragraph" w:styleId="FootnoteText">
    <w:name w:val="footnote text"/>
    <w:basedOn w:val="Normal"/>
    <w:link w:val="FootnoteTextChar"/>
    <w:semiHidden/>
    <w:unhideWhenUsed/>
    <w:rsid w:val="00E40827"/>
    <w:rPr>
      <w:sz w:val="20"/>
      <w:szCs w:val="20"/>
    </w:rPr>
  </w:style>
  <w:style w:type="character" w:customStyle="1" w:styleId="FootnoteTextChar">
    <w:name w:val="Footnote Text Char"/>
    <w:basedOn w:val="DefaultParagraphFont"/>
    <w:link w:val="FootnoteText"/>
    <w:uiPriority w:val="99"/>
    <w:semiHidden/>
    <w:rsid w:val="00E40827"/>
  </w:style>
  <w:style w:type="character" w:styleId="FootnoteReference">
    <w:name w:val="footnote reference"/>
    <w:basedOn w:val="DefaultParagraphFont"/>
    <w:semiHidden/>
    <w:unhideWhenUsed/>
    <w:rsid w:val="00E40827"/>
    <w:rPr>
      <w:vertAlign w:val="superscript"/>
    </w:rPr>
  </w:style>
  <w:style w:type="paragraph" w:customStyle="1" w:styleId="ATABulletLevel02BodySlide">
    <w:name w:val="ATA  Bullet Level 02 Body/Slide"/>
    <w:link w:val="ATABulletLevel02BodySlideChar"/>
    <w:uiPriority w:val="6"/>
    <w:qFormat/>
    <w:rsid w:val="00BF21D5"/>
    <w:p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BF21D5"/>
    <w:rPr>
      <w:rFonts w:ascii="Cambria" w:eastAsia="MS PGothic" w:hAnsi="Cambria"/>
      <w:bCs/>
      <w:color w:val="262626" w:themeColor="text1" w:themeTint="D9"/>
      <w:sz w:val="24"/>
      <w:szCs w:val="24"/>
    </w:rPr>
  </w:style>
  <w:style w:type="character" w:customStyle="1" w:styleId="ATAEmphasis">
    <w:name w:val="ATA Emphasis"/>
    <w:uiPriority w:val="1"/>
    <w:qFormat/>
    <w:rsid w:val="00BF21D5"/>
    <w:rPr>
      <w:rFonts w:ascii="Cambria" w:hAnsi="Cambria"/>
      <w:b/>
      <w:color w:val="262626" w:themeColor="text1" w:themeTint="D9"/>
      <w:sz w:val="24"/>
    </w:rPr>
  </w:style>
  <w:style w:type="character" w:styleId="CommentReference">
    <w:name w:val="annotation reference"/>
    <w:basedOn w:val="DefaultParagraphFont"/>
    <w:semiHidden/>
    <w:unhideWhenUsed/>
    <w:rsid w:val="00EB31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84F0-E904-449D-BA53-6F4358DAE3CD}"/>
</file>

<file path=customXml/itemProps2.xml><?xml version="1.0" encoding="utf-8"?>
<ds:datastoreItem xmlns:ds="http://schemas.openxmlformats.org/officeDocument/2006/customXml" ds:itemID="{A2C3158C-CCD9-449A-A15F-F010769B847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0b39b100-34c8-42a1-9ad6-b6ff7a1420fd"/>
    <ds:schemaRef ds:uri="67c3a874-3d5f-4ad1-9848-430308a3599e"/>
    <ds:schemaRef ds:uri="http://www.w3.org/XML/1998/namespace"/>
  </ds:schemaRefs>
</ds:datastoreItem>
</file>

<file path=customXml/itemProps3.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4.xml><?xml version="1.0" encoding="utf-8"?>
<ds:datastoreItem xmlns:ds="http://schemas.openxmlformats.org/officeDocument/2006/customXml" ds:itemID="{C7098D79-3222-4777-B45E-7539E43F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TotalTime>
  <Pages>2</Pages>
  <Words>754</Words>
  <Characters>4300</Characters>
  <Application>Microsoft Office Word</Application>
  <DocSecurity>0</DocSecurity>
  <Lines>35</Lines>
  <Paragraphs>10</Paragraphs>
  <ScaleCrop>false</ScaleCrop>
  <Company>Office of Antiterrorism Assistance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14: Suspect Interviews</dc:title>
  <dc:subject>Interdicting Terrorist Activities</dc:subject>
  <dc:creator>ATA</dc:creator>
  <cp:lastModifiedBy>Blackwell, Charita D</cp:lastModifiedBy>
  <cp:revision>23</cp:revision>
  <cp:lastPrinted>2012-04-27T18:10:00Z</cp:lastPrinted>
  <dcterms:created xsi:type="dcterms:W3CDTF">2021-12-30T11:25:00Z</dcterms:created>
  <dcterms:modified xsi:type="dcterms:W3CDTF">2023-03-24T16:50:00Z</dcterms:modified>
  <cp:category>Handout 14.1: Transcript of Four Theft Suspects Video</cp:category>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Reviewed">
    <vt:lpwstr>Reviewed</vt:lpwstr>
  </property>
  <property fmtid="{D5CDD505-2E9C-101B-9397-08002B2CF9AE}" pid="4" name="PeerReview">
    <vt:bool>true</vt:bool>
  </property>
  <property fmtid="{D5CDD505-2E9C-101B-9397-08002B2CF9AE}" pid="5" name="MSIP_Label_0d3cdd76-ed86-4455-8be3-c27733367ace_Enabled">
    <vt:lpwstr>true</vt:lpwstr>
  </property>
  <property fmtid="{D5CDD505-2E9C-101B-9397-08002B2CF9AE}" pid="6" name="MSIP_Label_0d3cdd76-ed86-4455-8be3-c27733367ace_SetDate">
    <vt:lpwstr>2022-11-03T13:41:55Z</vt:lpwstr>
  </property>
  <property fmtid="{D5CDD505-2E9C-101B-9397-08002B2CF9AE}" pid="7" name="MSIP_Label_0d3cdd76-ed86-4455-8be3-c27733367ace_Method">
    <vt:lpwstr>Privileged</vt:lpwstr>
  </property>
  <property fmtid="{D5CDD505-2E9C-101B-9397-08002B2CF9AE}" pid="8" name="MSIP_Label_0d3cdd76-ed86-4455-8be3-c27733367ace_Name">
    <vt:lpwstr>0d3cdd76-ed86-4455-8be3-c27733367ace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ActionId">
    <vt:lpwstr>061cb242-5a7a-4070-b647-00101affb3db</vt:lpwstr>
  </property>
  <property fmtid="{D5CDD505-2E9C-101B-9397-08002B2CF9AE}" pid="11" name="MSIP_Label_0d3cdd76-ed86-4455-8be3-c27733367ace_ContentBits">
    <vt:lpwstr>2</vt:lpwstr>
  </property>
  <property fmtid="{D5CDD505-2E9C-101B-9397-08002B2CF9AE}" pid="12" name="DateDue">
    <vt:filetime>2023-03-29T04:00:00Z</vt:filetime>
  </property>
</Properties>
</file>